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718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565"/>
        <w:gridCol w:w="3085"/>
        <w:gridCol w:w="207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7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天津医科大学2021届拟毕业本科生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院系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专业名称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预计毕业人数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基础医学院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麻醉学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基础医学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第二临床医学院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公共卫生学院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预防医学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公共卫生事业管理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临床药学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药学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药物制剂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护理学（助产方向）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0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生物医学工程与技术学院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生物医学工程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0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生物信息学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医学检验学院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医学检验技术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医学影像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医学影像学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医学技术学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康复医学系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康复治疗学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医学人文学院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法学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英语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眼视光学院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眼视光医学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966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EE657C"/>
    <w:rsid w:val="5DEE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2020-10-20T08:38:00Z</dcterms:created>
  <dc:creator>王滴滴滴</dc:creator>
  <cp:lastModifiedBy>王滴滴滴</cp:lastModifiedBy>
  <dcterms:modified xsi:type="dcterms:W3CDTF">2020-10-20T08:39:25Z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