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2A6" w:rsidRDefault="00456CBE">
      <w:pPr>
        <w:spacing w:line="72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运城市</w:t>
      </w:r>
      <w:r>
        <w:rPr>
          <w:rStyle w:val="NormalCharacter"/>
          <w:rFonts w:ascii="方正小标宋简体" w:eastAsia="方正小标宋简体" w:hAnsi="方正小标宋简体"/>
          <w:sz w:val="44"/>
          <w:szCs w:val="44"/>
        </w:rPr>
        <w:t>2020</w:t>
      </w:r>
      <w:r>
        <w:rPr>
          <w:rStyle w:val="NormalCharacter"/>
          <w:rFonts w:ascii="方正小标宋简体" w:eastAsia="方正小标宋简体" w:hAnsi="方正小标宋简体"/>
          <w:sz w:val="44"/>
          <w:szCs w:val="44"/>
        </w:rPr>
        <w:t>年市直事业单位</w:t>
      </w:r>
      <w:r>
        <w:rPr>
          <w:rStyle w:val="NormalCharacter"/>
          <w:rFonts w:ascii="方正小标宋简体" w:eastAsia="方正小标宋简体" w:hAnsi="方正小标宋简体" w:hint="eastAsia"/>
          <w:sz w:val="44"/>
          <w:szCs w:val="44"/>
        </w:rPr>
        <w:t>面向全国</w:t>
      </w:r>
      <w:r>
        <w:rPr>
          <w:rStyle w:val="NormalCharacter"/>
          <w:rFonts w:ascii="方正小标宋简体" w:eastAsia="方正小标宋简体" w:hAnsi="方正小标宋简体"/>
          <w:sz w:val="44"/>
          <w:szCs w:val="44"/>
        </w:rPr>
        <w:t>引进</w:t>
      </w:r>
    </w:p>
    <w:p w:rsidR="00B012A6" w:rsidRDefault="00456CBE">
      <w:pPr>
        <w:spacing w:line="720" w:lineRule="exact"/>
        <w:jc w:val="center"/>
        <w:rPr>
          <w:rStyle w:val="NormalCharacter"/>
          <w:rFonts w:ascii="方正小标宋简体" w:eastAsia="方正小标宋简体" w:hAnsi="方正小标宋简体"/>
          <w:sz w:val="44"/>
          <w:szCs w:val="44"/>
        </w:rPr>
      </w:pPr>
      <w:r>
        <w:rPr>
          <w:rStyle w:val="NormalCharacter"/>
          <w:rFonts w:ascii="方正小标宋简体" w:eastAsia="方正小标宋简体" w:hAnsi="方正小标宋简体"/>
          <w:sz w:val="44"/>
          <w:szCs w:val="44"/>
        </w:rPr>
        <w:t>高素质青年人才公告</w:t>
      </w:r>
    </w:p>
    <w:p w:rsidR="00B012A6" w:rsidRDefault="00B012A6">
      <w:pPr>
        <w:ind w:firstLineChars="200" w:firstLine="640"/>
        <w:jc w:val="left"/>
        <w:rPr>
          <w:rStyle w:val="UserStyle1"/>
          <w:rFonts w:ascii="仿宋_GB2312" w:eastAsia="仿宋_GB2312" w:hAnsi="仿宋_GB2312" w:cs="仿宋_GB2312"/>
          <w:color w:val="000000"/>
          <w:kern w:val="0"/>
          <w:sz w:val="32"/>
          <w:szCs w:val="32"/>
        </w:rPr>
      </w:pPr>
    </w:p>
    <w:p w:rsidR="00B012A6" w:rsidRDefault="00456CBE">
      <w:pPr>
        <w:ind w:firstLineChars="200" w:firstLine="640"/>
        <w:rPr>
          <w:rStyle w:val="UserStyle1"/>
          <w:rFonts w:ascii="仿宋_GB2312" w:eastAsia="仿宋_GB2312" w:hAnsi="仿宋_GB2312" w:cs="仿宋_GB2312"/>
          <w:color w:val="000000"/>
          <w:kern w:val="0"/>
          <w:sz w:val="32"/>
          <w:szCs w:val="32"/>
        </w:rPr>
      </w:pPr>
      <w:r>
        <w:rPr>
          <w:rStyle w:val="UserStyle1"/>
          <w:rFonts w:ascii="仿宋_GB2312" w:eastAsia="仿宋_GB2312" w:hAnsi="仿宋_GB2312" w:cs="仿宋_GB2312" w:hint="eastAsia"/>
          <w:color w:val="000000"/>
          <w:kern w:val="0"/>
          <w:sz w:val="32"/>
          <w:szCs w:val="32"/>
        </w:rPr>
        <w:t>为了深入贯彻习近平总书记重要讲话精神，扎实做好“六稳”工作、落实“六保”任务，按照山西省委“四为四高两同步”总体思路和要求，围绕</w:t>
      </w:r>
      <w:r>
        <w:rPr>
          <w:rStyle w:val="UserStyle1"/>
          <w:rFonts w:ascii="仿宋_GB2312" w:eastAsia="仿宋_GB2312" w:hAnsi="仿宋_GB2312" w:cs="仿宋_GB2312" w:hint="eastAsia"/>
          <w:color w:val="000000"/>
          <w:kern w:val="0"/>
          <w:sz w:val="32"/>
          <w:szCs w:val="32"/>
        </w:rPr>
        <w:t>运城</w:t>
      </w:r>
      <w:r>
        <w:rPr>
          <w:rStyle w:val="UserStyle1"/>
          <w:rFonts w:ascii="仿宋_GB2312" w:eastAsia="仿宋_GB2312" w:hAnsi="仿宋_GB2312" w:cs="仿宋_GB2312" w:hint="eastAsia"/>
          <w:color w:val="000000"/>
          <w:kern w:val="0"/>
          <w:sz w:val="32"/>
          <w:szCs w:val="32"/>
        </w:rPr>
        <w:t>市委“五抓一优一促”经济工作主抓手，经运城市委人才工作领导组研究决定，面向全国引进高素质青年人才</w:t>
      </w:r>
      <w:r>
        <w:rPr>
          <w:rStyle w:val="UserStyle1"/>
          <w:rFonts w:ascii="仿宋_GB2312" w:eastAsia="仿宋_GB2312" w:hAnsi="仿宋_GB2312" w:cs="仿宋_GB2312" w:hint="eastAsia"/>
          <w:color w:val="000000"/>
          <w:kern w:val="0"/>
          <w:sz w:val="32"/>
          <w:szCs w:val="32"/>
        </w:rPr>
        <w:t>200</w:t>
      </w:r>
      <w:r>
        <w:rPr>
          <w:rStyle w:val="UserStyle1"/>
          <w:rFonts w:ascii="仿宋_GB2312" w:eastAsia="仿宋_GB2312" w:hAnsi="仿宋_GB2312" w:cs="仿宋_GB2312" w:hint="eastAsia"/>
          <w:color w:val="000000"/>
          <w:kern w:val="0"/>
          <w:sz w:val="32"/>
          <w:szCs w:val="32"/>
        </w:rPr>
        <w:t>名。现将有关事项公告如下：</w:t>
      </w:r>
    </w:p>
    <w:p w:rsidR="00B012A6" w:rsidRDefault="00456CBE">
      <w:pPr>
        <w:ind w:firstLineChars="200" w:firstLine="640"/>
        <w:rPr>
          <w:rStyle w:val="UserStyle1"/>
          <w:rFonts w:ascii="黑体" w:eastAsia="黑体" w:hAnsi="黑体" w:cs="方正黑体_GBK"/>
          <w:color w:val="000000"/>
          <w:kern w:val="0"/>
          <w:sz w:val="32"/>
          <w:szCs w:val="32"/>
        </w:rPr>
      </w:pPr>
      <w:r>
        <w:rPr>
          <w:rStyle w:val="UserStyle1"/>
          <w:rFonts w:ascii="黑体" w:eastAsia="黑体" w:hAnsi="黑体" w:cs="方正黑体_GBK" w:hint="eastAsia"/>
          <w:color w:val="000000"/>
          <w:kern w:val="0"/>
          <w:sz w:val="32"/>
          <w:szCs w:val="32"/>
        </w:rPr>
        <w:t>一、引进数量和专业</w:t>
      </w:r>
    </w:p>
    <w:p w:rsidR="00B012A6" w:rsidRDefault="00456CBE">
      <w:pPr>
        <w:ind w:firstLineChars="200" w:firstLine="640"/>
        <w:rPr>
          <w:rStyle w:val="UserStyle5"/>
          <w:rFonts w:ascii="仿宋_GB2312" w:eastAsia="仿宋_GB2312" w:hAnsi="仿宋_GB2312"/>
          <w:color w:val="000000"/>
          <w:kern w:val="0"/>
          <w:sz w:val="32"/>
          <w:szCs w:val="32"/>
        </w:rPr>
      </w:pPr>
      <w:r>
        <w:rPr>
          <w:rStyle w:val="UserStyle5"/>
          <w:rFonts w:ascii="仿宋_GB2312" w:eastAsia="仿宋_GB2312" w:hAnsi="仿宋_GB2312"/>
          <w:color w:val="000000"/>
          <w:kern w:val="0"/>
          <w:sz w:val="32"/>
          <w:szCs w:val="32"/>
        </w:rPr>
        <w:t>为</w:t>
      </w:r>
      <w:r>
        <w:rPr>
          <w:rStyle w:val="UserStyle5"/>
          <w:rFonts w:ascii="仿宋_GB2312" w:eastAsia="仿宋_GB2312" w:hAnsi="仿宋_GB2312" w:hint="eastAsia"/>
          <w:color w:val="000000"/>
          <w:kern w:val="0"/>
          <w:sz w:val="32"/>
          <w:szCs w:val="32"/>
        </w:rPr>
        <w:t>运城市</w:t>
      </w:r>
      <w:r>
        <w:rPr>
          <w:rStyle w:val="UserStyle5"/>
          <w:rFonts w:ascii="仿宋_GB2312" w:eastAsia="仿宋_GB2312" w:hAnsi="仿宋_GB2312"/>
          <w:color w:val="000000"/>
          <w:kern w:val="0"/>
          <w:sz w:val="32"/>
          <w:szCs w:val="32"/>
        </w:rPr>
        <w:t>直事业单位引进高素质青年人才</w:t>
      </w:r>
      <w:r>
        <w:rPr>
          <w:rStyle w:val="UserStyle5"/>
          <w:rFonts w:ascii="仿宋_GB2312" w:eastAsia="仿宋_GB2312" w:hAnsi="仿宋_GB2312"/>
          <w:color w:val="000000"/>
          <w:kern w:val="0"/>
          <w:sz w:val="32"/>
          <w:szCs w:val="32"/>
        </w:rPr>
        <w:t>200</w:t>
      </w:r>
      <w:r>
        <w:rPr>
          <w:rStyle w:val="UserStyle5"/>
          <w:rFonts w:ascii="仿宋_GB2312" w:eastAsia="仿宋_GB2312" w:hAnsi="仿宋_GB2312"/>
          <w:color w:val="000000"/>
          <w:kern w:val="0"/>
          <w:sz w:val="32"/>
          <w:szCs w:val="32"/>
        </w:rPr>
        <w:t>名，</w:t>
      </w:r>
      <w:r>
        <w:rPr>
          <w:rStyle w:val="NormalCharacter"/>
          <w:rFonts w:ascii="仿宋_GB2312" w:eastAsia="仿宋_GB2312" w:hAnsi="仿宋_GB2312"/>
          <w:kern w:val="0"/>
          <w:sz w:val="32"/>
          <w:szCs w:val="32"/>
        </w:rPr>
        <w:t>专业要求参照《山西省公务员报考专业设置分类指导目录》执行</w:t>
      </w:r>
      <w:r>
        <w:rPr>
          <w:rStyle w:val="NormalCharacter"/>
          <w:rFonts w:ascii="仿宋_GB2312" w:eastAsia="仿宋_GB2312" w:hAnsi="仿宋_GB2312" w:hint="eastAsia"/>
          <w:kern w:val="0"/>
          <w:sz w:val="32"/>
          <w:szCs w:val="32"/>
        </w:rPr>
        <w:t>，</w:t>
      </w:r>
      <w:r>
        <w:rPr>
          <w:rStyle w:val="UserStyle5"/>
          <w:rFonts w:ascii="仿宋_GB2312" w:eastAsia="仿宋_GB2312" w:hAnsi="仿宋_GB2312"/>
          <w:color w:val="000000"/>
          <w:kern w:val="0"/>
          <w:sz w:val="32"/>
          <w:szCs w:val="32"/>
        </w:rPr>
        <w:t>具体专业见附件</w:t>
      </w:r>
      <w:r>
        <w:rPr>
          <w:rStyle w:val="UserStyle5"/>
          <w:rFonts w:ascii="仿宋_GB2312" w:eastAsia="仿宋_GB2312" w:hAnsi="仿宋_GB2312"/>
          <w:color w:val="000000"/>
          <w:kern w:val="0"/>
          <w:sz w:val="32"/>
          <w:szCs w:val="32"/>
        </w:rPr>
        <w:t>1</w:t>
      </w:r>
      <w:r>
        <w:rPr>
          <w:rStyle w:val="UserStyle5"/>
          <w:rFonts w:ascii="仿宋_GB2312" w:eastAsia="仿宋_GB2312" w:hAnsi="仿宋_GB2312"/>
          <w:color w:val="000000"/>
          <w:kern w:val="0"/>
          <w:sz w:val="32"/>
          <w:szCs w:val="32"/>
        </w:rPr>
        <w:t>。</w:t>
      </w:r>
    </w:p>
    <w:p w:rsidR="00B012A6" w:rsidRDefault="00456CBE">
      <w:pPr>
        <w:ind w:firstLineChars="200" w:firstLine="640"/>
        <w:rPr>
          <w:rStyle w:val="NormalCharacter"/>
          <w:rFonts w:ascii="黑体" w:eastAsia="黑体" w:hAnsi="黑体" w:cs="方正黑体_GBK"/>
          <w:kern w:val="0"/>
          <w:sz w:val="32"/>
          <w:szCs w:val="32"/>
        </w:rPr>
      </w:pPr>
      <w:r>
        <w:rPr>
          <w:rStyle w:val="NormalCharacter"/>
          <w:rFonts w:ascii="黑体" w:eastAsia="黑体" w:hAnsi="黑体" w:cs="方正黑体_GBK" w:hint="eastAsia"/>
          <w:kern w:val="0"/>
          <w:sz w:val="32"/>
          <w:szCs w:val="32"/>
        </w:rPr>
        <w:t>二、引进对象和条件</w:t>
      </w:r>
    </w:p>
    <w:p w:rsidR="00B012A6" w:rsidRDefault="00456CBE">
      <w:pPr>
        <w:ind w:firstLineChars="200" w:firstLine="640"/>
        <w:rPr>
          <w:rStyle w:val="NormalCharacter"/>
          <w:rFonts w:ascii="楷体_GB2312" w:eastAsia="楷体_GB2312" w:hAnsi="楷体_GB2312"/>
          <w:kern w:val="0"/>
          <w:sz w:val="32"/>
          <w:szCs w:val="32"/>
        </w:rPr>
      </w:pPr>
      <w:r>
        <w:rPr>
          <w:rStyle w:val="NormalCharacter"/>
          <w:rFonts w:ascii="楷体_GB2312" w:eastAsia="楷体_GB2312" w:hAnsi="楷体_GB2312"/>
          <w:kern w:val="0"/>
          <w:sz w:val="32"/>
          <w:szCs w:val="32"/>
        </w:rPr>
        <w:t>（一）引进对象</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1.</w:t>
      </w:r>
      <w:r>
        <w:rPr>
          <w:rStyle w:val="UserStyle1"/>
          <w:rFonts w:ascii="仿宋_GB2312" w:eastAsia="仿宋_GB2312" w:hAnsi="仿宋_GB2312"/>
          <w:color w:val="000000"/>
          <w:kern w:val="0"/>
          <w:sz w:val="32"/>
          <w:szCs w:val="32"/>
        </w:rPr>
        <w:t>全日制博士研究生，年龄不超过</w:t>
      </w:r>
      <w:r>
        <w:rPr>
          <w:rStyle w:val="UserStyle1"/>
          <w:rFonts w:ascii="仿宋_GB2312" w:eastAsia="仿宋_GB2312" w:hAnsi="仿宋_GB2312"/>
          <w:color w:val="000000"/>
          <w:kern w:val="0"/>
          <w:sz w:val="32"/>
          <w:szCs w:val="32"/>
        </w:rPr>
        <w:t>40</w:t>
      </w:r>
      <w:r>
        <w:rPr>
          <w:rStyle w:val="UserStyle1"/>
          <w:rFonts w:ascii="仿宋_GB2312" w:eastAsia="仿宋_GB2312" w:hAnsi="仿宋_GB2312"/>
          <w:color w:val="000000"/>
          <w:kern w:val="0"/>
          <w:sz w:val="32"/>
          <w:szCs w:val="32"/>
        </w:rPr>
        <w:t>周岁（</w:t>
      </w:r>
      <w:r>
        <w:rPr>
          <w:rStyle w:val="UserStyle1"/>
          <w:rFonts w:ascii="仿宋_GB2312" w:eastAsia="仿宋_GB2312" w:hAnsi="仿宋_GB2312"/>
          <w:color w:val="000000"/>
          <w:kern w:val="0"/>
          <w:sz w:val="32"/>
          <w:szCs w:val="32"/>
        </w:rPr>
        <w:t>1979</w:t>
      </w:r>
      <w:r>
        <w:rPr>
          <w:rStyle w:val="UserStyle1"/>
          <w:rFonts w:ascii="仿宋_GB2312" w:eastAsia="仿宋_GB2312" w:hAnsi="仿宋_GB2312"/>
          <w:color w:val="000000"/>
          <w:kern w:val="0"/>
          <w:sz w:val="32"/>
          <w:szCs w:val="32"/>
        </w:rPr>
        <w:t>年</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月</w:t>
      </w: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日以后出生）。</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2.</w:t>
      </w:r>
      <w:r>
        <w:rPr>
          <w:rStyle w:val="UserStyle1"/>
          <w:rFonts w:ascii="仿宋_GB2312" w:eastAsia="仿宋_GB2312" w:hAnsi="仿宋_GB2312"/>
          <w:color w:val="000000"/>
          <w:kern w:val="0"/>
          <w:sz w:val="32"/>
          <w:szCs w:val="32"/>
        </w:rPr>
        <w:t>国家教育部公布的世界一流大学</w:t>
      </w:r>
      <w:r>
        <w:rPr>
          <w:rStyle w:val="UserStyle1"/>
          <w:rFonts w:ascii="仿宋_GB2312" w:eastAsia="仿宋_GB2312" w:hAnsi="仿宋_GB2312" w:hint="eastAsia"/>
          <w:color w:val="000000"/>
          <w:kern w:val="0"/>
          <w:sz w:val="32"/>
          <w:szCs w:val="32"/>
        </w:rPr>
        <w:t>和</w:t>
      </w:r>
      <w:r>
        <w:rPr>
          <w:rStyle w:val="UserStyle1"/>
          <w:rFonts w:ascii="仿宋_GB2312" w:eastAsia="仿宋_GB2312" w:hAnsi="仿宋_GB2312"/>
          <w:color w:val="000000"/>
          <w:kern w:val="0"/>
          <w:sz w:val="32"/>
          <w:szCs w:val="32"/>
        </w:rPr>
        <w:t>一流学科建设的全日制硕士研究生。</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未列入国家教育部公布的世界一流大学</w:t>
      </w:r>
      <w:r>
        <w:rPr>
          <w:rStyle w:val="UserStyle1"/>
          <w:rFonts w:ascii="仿宋_GB2312" w:eastAsia="仿宋_GB2312" w:hAnsi="仿宋_GB2312" w:hint="eastAsia"/>
          <w:color w:val="000000"/>
          <w:kern w:val="0"/>
          <w:sz w:val="32"/>
          <w:szCs w:val="32"/>
        </w:rPr>
        <w:t>和</w:t>
      </w:r>
      <w:r>
        <w:rPr>
          <w:rStyle w:val="UserStyle1"/>
          <w:rFonts w:ascii="仿宋_GB2312" w:eastAsia="仿宋_GB2312" w:hAnsi="仿宋_GB2312"/>
          <w:color w:val="000000"/>
          <w:kern w:val="0"/>
          <w:sz w:val="32"/>
          <w:szCs w:val="32"/>
        </w:rPr>
        <w:t>一流学科建设的国内排名前三的行业重点院校及学科的全日制硕士研究生。</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年龄不超过</w:t>
      </w:r>
      <w:r>
        <w:rPr>
          <w:rStyle w:val="UserStyle1"/>
          <w:rFonts w:ascii="仿宋_GB2312" w:eastAsia="仿宋_GB2312" w:hAnsi="仿宋_GB2312"/>
          <w:color w:val="000000"/>
          <w:kern w:val="0"/>
          <w:sz w:val="32"/>
          <w:szCs w:val="32"/>
        </w:rPr>
        <w:t>35</w:t>
      </w:r>
      <w:r>
        <w:rPr>
          <w:rStyle w:val="UserStyle1"/>
          <w:rFonts w:ascii="仿宋_GB2312" w:eastAsia="仿宋_GB2312" w:hAnsi="仿宋_GB2312"/>
          <w:color w:val="000000"/>
          <w:kern w:val="0"/>
          <w:sz w:val="32"/>
          <w:szCs w:val="32"/>
        </w:rPr>
        <w:t>周岁（</w:t>
      </w:r>
      <w:r>
        <w:rPr>
          <w:rStyle w:val="UserStyle1"/>
          <w:rFonts w:ascii="仿宋_GB2312" w:eastAsia="仿宋_GB2312" w:hAnsi="仿宋_GB2312"/>
          <w:color w:val="000000"/>
          <w:kern w:val="0"/>
          <w:sz w:val="32"/>
          <w:szCs w:val="32"/>
        </w:rPr>
        <w:t>1984</w:t>
      </w:r>
      <w:r>
        <w:rPr>
          <w:rStyle w:val="UserStyle1"/>
          <w:rFonts w:ascii="仿宋_GB2312" w:eastAsia="仿宋_GB2312" w:hAnsi="仿宋_GB2312"/>
          <w:color w:val="000000"/>
          <w:kern w:val="0"/>
          <w:sz w:val="32"/>
          <w:szCs w:val="32"/>
        </w:rPr>
        <w:t>年</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月</w:t>
      </w: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日以后出生）。</w:t>
      </w:r>
    </w:p>
    <w:p w:rsidR="00B012A6" w:rsidRDefault="00456CBE">
      <w:pPr>
        <w:ind w:rightChars="-92" w:right="-193"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lastRenderedPageBreak/>
        <w:t>3.</w:t>
      </w:r>
      <w:r>
        <w:rPr>
          <w:rStyle w:val="UserStyle1"/>
          <w:rFonts w:ascii="仿宋_GB2312" w:eastAsia="仿宋_GB2312" w:hAnsi="仿宋_GB2312"/>
          <w:color w:val="000000"/>
          <w:kern w:val="0"/>
          <w:sz w:val="32"/>
          <w:szCs w:val="32"/>
        </w:rPr>
        <w:t>国家教育部公布的世界一流大学</w:t>
      </w:r>
      <w:r>
        <w:rPr>
          <w:rStyle w:val="UserStyle1"/>
          <w:rFonts w:ascii="仿宋_GB2312" w:eastAsia="仿宋_GB2312" w:hAnsi="仿宋_GB2312" w:hint="eastAsia"/>
          <w:color w:val="000000"/>
          <w:kern w:val="0"/>
          <w:sz w:val="32"/>
          <w:szCs w:val="32"/>
        </w:rPr>
        <w:t>和</w:t>
      </w:r>
      <w:r>
        <w:rPr>
          <w:rStyle w:val="UserStyle1"/>
          <w:rFonts w:ascii="仿宋_GB2312" w:eastAsia="仿宋_GB2312" w:hAnsi="仿宋_GB2312"/>
          <w:color w:val="000000"/>
          <w:kern w:val="0"/>
          <w:sz w:val="32"/>
          <w:szCs w:val="32"/>
        </w:rPr>
        <w:t>一流学科建设的全日制本科生，年龄不超过</w:t>
      </w:r>
      <w:r>
        <w:rPr>
          <w:rStyle w:val="UserStyle1"/>
          <w:rFonts w:ascii="仿宋_GB2312" w:eastAsia="仿宋_GB2312" w:hAnsi="仿宋_GB2312"/>
          <w:color w:val="000000"/>
          <w:kern w:val="0"/>
          <w:sz w:val="32"/>
          <w:szCs w:val="32"/>
        </w:rPr>
        <w:t>30</w:t>
      </w:r>
      <w:r>
        <w:rPr>
          <w:rStyle w:val="UserStyle1"/>
          <w:rFonts w:ascii="仿宋_GB2312" w:eastAsia="仿宋_GB2312" w:hAnsi="仿宋_GB2312"/>
          <w:color w:val="000000"/>
          <w:kern w:val="0"/>
          <w:sz w:val="32"/>
          <w:szCs w:val="32"/>
        </w:rPr>
        <w:t>周岁（</w:t>
      </w:r>
      <w:r>
        <w:rPr>
          <w:rStyle w:val="UserStyle1"/>
          <w:rFonts w:ascii="仿宋_GB2312" w:eastAsia="仿宋_GB2312" w:hAnsi="仿宋_GB2312"/>
          <w:color w:val="000000"/>
          <w:kern w:val="0"/>
          <w:sz w:val="32"/>
          <w:szCs w:val="32"/>
        </w:rPr>
        <w:t>1989</w:t>
      </w:r>
      <w:r>
        <w:rPr>
          <w:rStyle w:val="UserStyle1"/>
          <w:rFonts w:ascii="仿宋_GB2312" w:eastAsia="仿宋_GB2312" w:hAnsi="仿宋_GB2312"/>
          <w:color w:val="000000"/>
          <w:kern w:val="0"/>
          <w:sz w:val="32"/>
          <w:szCs w:val="32"/>
        </w:rPr>
        <w:t>年</w:t>
      </w:r>
      <w:r>
        <w:rPr>
          <w:rStyle w:val="UserStyle1"/>
          <w:rFonts w:ascii="仿宋_GB2312" w:eastAsia="仿宋_GB2312" w:hAnsi="仿宋_GB2312" w:hint="eastAsia"/>
          <w:color w:val="000000"/>
          <w:kern w:val="0"/>
          <w:sz w:val="32"/>
          <w:szCs w:val="32"/>
        </w:rPr>
        <w:t>5</w:t>
      </w:r>
      <w:r>
        <w:rPr>
          <w:rStyle w:val="UserStyle1"/>
          <w:rFonts w:ascii="仿宋_GB2312" w:eastAsia="仿宋_GB2312" w:hAnsi="仿宋_GB2312"/>
          <w:color w:val="000000"/>
          <w:kern w:val="0"/>
          <w:sz w:val="32"/>
          <w:szCs w:val="32"/>
        </w:rPr>
        <w:t>月</w:t>
      </w: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日以后出生）。</w:t>
      </w:r>
    </w:p>
    <w:p w:rsidR="00B012A6" w:rsidRDefault="00456CBE" w:rsidP="00E02656">
      <w:pPr>
        <w:ind w:firstLineChars="200" w:firstLine="640"/>
        <w:outlineLvl w:val="0"/>
        <w:rPr>
          <w:rStyle w:val="UserStyle1"/>
          <w:rFonts w:ascii="楷体_GB2312" w:eastAsia="楷体_GB2312" w:hAnsi="楷体_GB2312" w:cs="楷体_GB2312"/>
          <w:bCs/>
          <w:color w:val="000000"/>
          <w:kern w:val="0"/>
          <w:sz w:val="32"/>
          <w:szCs w:val="32"/>
        </w:rPr>
      </w:pPr>
      <w:r>
        <w:rPr>
          <w:rStyle w:val="UserStyle1"/>
          <w:rFonts w:ascii="楷体_GB2312" w:eastAsia="楷体_GB2312" w:hAnsi="楷体_GB2312" w:cs="楷体_GB2312"/>
          <w:bCs/>
          <w:color w:val="000000"/>
          <w:kern w:val="0"/>
          <w:sz w:val="32"/>
          <w:szCs w:val="32"/>
        </w:rPr>
        <w:t>（二）引进条件</w:t>
      </w:r>
      <w:r>
        <w:rPr>
          <w:rStyle w:val="UserStyle1"/>
          <w:rFonts w:ascii="楷体_GB2312" w:eastAsia="楷体_GB2312" w:hAnsi="楷体_GB2312" w:cs="楷体_GB2312"/>
          <w:bCs/>
          <w:color w:val="000000"/>
          <w:kern w:val="0"/>
          <w:sz w:val="32"/>
          <w:szCs w:val="32"/>
        </w:rPr>
        <w:t> </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1.</w:t>
      </w:r>
      <w:r>
        <w:rPr>
          <w:rStyle w:val="UserStyle1"/>
          <w:rFonts w:ascii="仿宋_GB2312" w:eastAsia="仿宋_GB2312" w:hAnsi="仿宋_GB2312"/>
          <w:color w:val="000000"/>
          <w:kern w:val="0"/>
          <w:sz w:val="32"/>
          <w:szCs w:val="32"/>
        </w:rPr>
        <w:t>具有中华人民共和国国籍。</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2.</w:t>
      </w:r>
      <w:r>
        <w:rPr>
          <w:rStyle w:val="UserStyle1"/>
          <w:rFonts w:ascii="仿宋_GB2312" w:eastAsia="仿宋_GB2312" w:hAnsi="仿宋_GB2312"/>
          <w:color w:val="000000"/>
          <w:kern w:val="0"/>
          <w:sz w:val="32"/>
          <w:szCs w:val="32"/>
        </w:rPr>
        <w:t>拥护中国共产党领导和社会主义制度。</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3.</w:t>
      </w:r>
      <w:r>
        <w:rPr>
          <w:rStyle w:val="UserStyle1"/>
          <w:rFonts w:ascii="仿宋_GB2312" w:eastAsia="仿宋_GB2312" w:hAnsi="仿宋_GB2312"/>
          <w:color w:val="000000"/>
          <w:kern w:val="0"/>
          <w:sz w:val="32"/>
          <w:szCs w:val="32"/>
        </w:rPr>
        <w:t>拥护和遵守中华人民共和国宪法。</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4.</w:t>
      </w:r>
      <w:r>
        <w:rPr>
          <w:rStyle w:val="UserStyle1"/>
          <w:rFonts w:ascii="仿宋_GB2312" w:eastAsia="仿宋_GB2312" w:hAnsi="仿宋_GB2312"/>
          <w:color w:val="000000"/>
          <w:kern w:val="0"/>
          <w:sz w:val="32"/>
          <w:szCs w:val="32"/>
        </w:rPr>
        <w:t>具有良好的政治素质和道德品质。</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具备引进人才要求的专业条件。</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具备正常履行职责的身体条件和心理素质。</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报名人员的毕业证书及学位证书须在</w:t>
      </w:r>
      <w:r>
        <w:rPr>
          <w:rStyle w:val="UserStyle1"/>
          <w:rFonts w:ascii="仿宋_GB2312" w:eastAsia="仿宋_GB2312" w:hAnsi="仿宋_GB2312"/>
          <w:color w:val="000000"/>
          <w:kern w:val="0"/>
          <w:sz w:val="32"/>
          <w:szCs w:val="32"/>
        </w:rPr>
        <w:t>2020</w:t>
      </w:r>
      <w:r>
        <w:rPr>
          <w:rStyle w:val="UserStyle1"/>
          <w:rFonts w:ascii="仿宋_GB2312" w:eastAsia="仿宋_GB2312" w:hAnsi="仿宋_GB2312"/>
          <w:color w:val="000000"/>
          <w:kern w:val="0"/>
          <w:sz w:val="32"/>
          <w:szCs w:val="32"/>
        </w:rPr>
        <w:t>年</w:t>
      </w:r>
      <w:r>
        <w:rPr>
          <w:rStyle w:val="UserStyle1"/>
          <w:rFonts w:ascii="仿宋_GB2312" w:eastAsia="仿宋_GB2312" w:hAnsi="仿宋_GB2312"/>
          <w:color w:val="000000"/>
          <w:kern w:val="0"/>
          <w:sz w:val="32"/>
          <w:szCs w:val="32"/>
        </w:rPr>
        <w:t>12</w:t>
      </w:r>
      <w:r>
        <w:rPr>
          <w:rStyle w:val="UserStyle1"/>
          <w:rFonts w:ascii="仿宋_GB2312" w:eastAsia="仿宋_GB2312" w:hAnsi="仿宋_GB2312"/>
          <w:color w:val="000000"/>
          <w:kern w:val="0"/>
          <w:sz w:val="32"/>
          <w:szCs w:val="32"/>
        </w:rPr>
        <w:t>月</w:t>
      </w:r>
      <w:r>
        <w:rPr>
          <w:rStyle w:val="UserStyle1"/>
          <w:rFonts w:ascii="仿宋_GB2312" w:eastAsia="仿宋_GB2312" w:hAnsi="仿宋_GB2312"/>
          <w:color w:val="000000"/>
          <w:kern w:val="0"/>
          <w:sz w:val="32"/>
          <w:szCs w:val="32"/>
        </w:rPr>
        <w:t>31</w:t>
      </w:r>
      <w:r>
        <w:rPr>
          <w:rStyle w:val="UserStyle1"/>
          <w:rFonts w:ascii="仿宋_GB2312" w:eastAsia="仿宋_GB2312" w:hAnsi="仿宋_GB2312"/>
          <w:color w:val="000000"/>
          <w:kern w:val="0"/>
          <w:sz w:val="32"/>
          <w:szCs w:val="32"/>
        </w:rPr>
        <w:t>日前取得。</w:t>
      </w:r>
    </w:p>
    <w:p w:rsidR="00B012A6" w:rsidRDefault="00456CBE">
      <w:pPr>
        <w:ind w:firstLineChars="200" w:firstLine="640"/>
        <w:rPr>
          <w:rStyle w:val="UserStyle1"/>
          <w:rFonts w:ascii="楷体_GB2312" w:eastAsia="楷体_GB2312" w:hAnsi="楷体_GB2312"/>
          <w:color w:val="000000"/>
          <w:kern w:val="0"/>
          <w:sz w:val="32"/>
          <w:szCs w:val="32"/>
        </w:rPr>
      </w:pPr>
      <w:r>
        <w:rPr>
          <w:rStyle w:val="UserStyle1"/>
          <w:rFonts w:ascii="楷体_GB2312" w:eastAsia="楷体_GB2312" w:hAnsi="楷体_GB2312"/>
          <w:color w:val="000000"/>
          <w:kern w:val="0"/>
          <w:sz w:val="32"/>
          <w:szCs w:val="32"/>
        </w:rPr>
        <w:t>不得报</w:t>
      </w:r>
      <w:r>
        <w:rPr>
          <w:rStyle w:val="UserStyle1"/>
          <w:rFonts w:ascii="楷体_GB2312" w:eastAsia="楷体_GB2312" w:hAnsi="楷体_GB2312" w:hint="eastAsia"/>
          <w:color w:val="000000"/>
          <w:kern w:val="0"/>
          <w:sz w:val="32"/>
          <w:szCs w:val="32"/>
        </w:rPr>
        <w:t>名</w:t>
      </w:r>
      <w:r>
        <w:rPr>
          <w:rStyle w:val="UserStyle1"/>
          <w:rFonts w:ascii="楷体_GB2312" w:eastAsia="楷体_GB2312" w:hAnsi="楷体_GB2312"/>
          <w:color w:val="000000"/>
          <w:kern w:val="0"/>
          <w:sz w:val="32"/>
          <w:szCs w:val="32"/>
        </w:rPr>
        <w:t>的主要情形：</w:t>
      </w:r>
    </w:p>
    <w:p w:rsidR="00B012A6" w:rsidRDefault="00456CBE">
      <w:pPr>
        <w:ind w:firstLineChars="200" w:firstLine="640"/>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w:t>
      </w:r>
      <w:r>
        <w:rPr>
          <w:rStyle w:val="NormalCharacter"/>
          <w:rFonts w:ascii="仿宋_GB2312" w:eastAsia="仿宋_GB2312" w:hAnsi="仿宋_GB2312"/>
          <w:color w:val="000000"/>
          <w:kern w:val="0"/>
          <w:sz w:val="32"/>
          <w:szCs w:val="32"/>
        </w:rPr>
        <w:t>1</w:t>
      </w:r>
      <w:r>
        <w:rPr>
          <w:rStyle w:val="NormalCharacter"/>
          <w:rFonts w:ascii="仿宋_GB2312" w:eastAsia="仿宋_GB2312" w:hAnsi="仿宋_GB2312"/>
          <w:color w:val="000000"/>
          <w:kern w:val="0"/>
          <w:sz w:val="32"/>
          <w:szCs w:val="32"/>
        </w:rPr>
        <w:t>）曾因犯罪受过刑事处罚的、被开除中国共产党党籍和公职的；在立案审查期间或未解除党纪、政纪处分的人员。</w:t>
      </w:r>
    </w:p>
    <w:p w:rsidR="00B012A6" w:rsidRDefault="00456CBE">
      <w:pPr>
        <w:ind w:firstLineChars="200" w:firstLine="640"/>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w:t>
      </w:r>
      <w:r>
        <w:rPr>
          <w:rStyle w:val="NormalCharacter"/>
          <w:rFonts w:ascii="仿宋_GB2312" w:eastAsia="仿宋_GB2312" w:hAnsi="仿宋_GB2312"/>
          <w:color w:val="000000"/>
          <w:kern w:val="0"/>
          <w:sz w:val="32"/>
          <w:szCs w:val="32"/>
        </w:rPr>
        <w:t>2</w:t>
      </w:r>
      <w:r>
        <w:rPr>
          <w:rStyle w:val="NormalCharacter"/>
          <w:rFonts w:ascii="仿宋_GB2312" w:eastAsia="仿宋_GB2312" w:hAnsi="仿宋_GB2312"/>
          <w:color w:val="000000"/>
          <w:kern w:val="0"/>
          <w:sz w:val="32"/>
          <w:szCs w:val="32"/>
        </w:rPr>
        <w:t>）各级公务员招考和事业单位招聘中被认定有舞弊等严重违反录用、聘用纪律行为的人员。</w:t>
      </w:r>
    </w:p>
    <w:p w:rsidR="00B012A6" w:rsidRDefault="00456CBE">
      <w:pPr>
        <w:ind w:firstLineChars="200" w:firstLine="640"/>
        <w:rPr>
          <w:rStyle w:val="NormalCharacter"/>
          <w:rFonts w:ascii="仿宋_GB2312" w:eastAsia="仿宋_GB2312" w:hAnsi="仿宋_GB2312"/>
          <w:color w:val="000000"/>
          <w:kern w:val="0"/>
          <w:sz w:val="32"/>
          <w:szCs w:val="32"/>
        </w:rPr>
      </w:pPr>
      <w:r>
        <w:rPr>
          <w:rStyle w:val="NormalCharacter"/>
          <w:rFonts w:ascii="仿宋_GB2312" w:eastAsia="仿宋_GB2312" w:hAnsi="仿宋_GB2312"/>
          <w:color w:val="000000"/>
          <w:kern w:val="0"/>
          <w:sz w:val="32"/>
          <w:szCs w:val="32"/>
        </w:rPr>
        <w:t>（</w:t>
      </w:r>
      <w:r>
        <w:rPr>
          <w:rStyle w:val="NormalCharacter"/>
          <w:rFonts w:ascii="仿宋_GB2312" w:eastAsia="仿宋_GB2312" w:hAnsi="仿宋_GB2312"/>
          <w:color w:val="000000"/>
          <w:kern w:val="0"/>
          <w:sz w:val="32"/>
          <w:szCs w:val="32"/>
        </w:rPr>
        <w:t>3</w:t>
      </w:r>
      <w:r>
        <w:rPr>
          <w:rStyle w:val="NormalCharacter"/>
          <w:rFonts w:ascii="仿宋_GB2312" w:eastAsia="仿宋_GB2312" w:hAnsi="仿宋_GB2312"/>
          <w:color w:val="000000"/>
          <w:kern w:val="0"/>
          <w:sz w:val="32"/>
          <w:szCs w:val="32"/>
        </w:rPr>
        <w:t>）被依法列为失信联合惩戒对象以及国家法律、法规规定不得聘用的其他人员。</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w:t>
      </w:r>
      <w:r>
        <w:rPr>
          <w:rStyle w:val="UserStyle1"/>
          <w:rFonts w:ascii="仿宋_GB2312" w:eastAsia="仿宋_GB2312" w:hAnsi="仿宋_GB2312"/>
          <w:color w:val="000000"/>
          <w:kern w:val="0"/>
          <w:sz w:val="32"/>
          <w:szCs w:val="32"/>
        </w:rPr>
        <w:t>4</w:t>
      </w:r>
      <w:r>
        <w:rPr>
          <w:rStyle w:val="UserStyle1"/>
          <w:rFonts w:ascii="仿宋_GB2312" w:eastAsia="仿宋_GB2312" w:hAnsi="仿宋_GB2312"/>
          <w:color w:val="000000"/>
          <w:kern w:val="0"/>
          <w:sz w:val="32"/>
          <w:szCs w:val="32"/>
        </w:rPr>
        <w:t>）在读的非应届毕业生（在读的博士、硕士研究生不得以原取得的学历、学位证书报</w:t>
      </w:r>
      <w:r>
        <w:rPr>
          <w:rStyle w:val="UserStyle1"/>
          <w:rFonts w:ascii="仿宋_GB2312" w:eastAsia="仿宋_GB2312" w:hAnsi="仿宋_GB2312" w:hint="eastAsia"/>
          <w:color w:val="000000"/>
          <w:kern w:val="0"/>
          <w:sz w:val="32"/>
          <w:szCs w:val="32"/>
        </w:rPr>
        <w:t>名</w:t>
      </w:r>
      <w:r>
        <w:rPr>
          <w:rStyle w:val="UserStyle1"/>
          <w:rFonts w:ascii="仿宋_GB2312" w:eastAsia="仿宋_GB2312" w:hAnsi="仿宋_GB2312"/>
          <w:color w:val="000000"/>
          <w:kern w:val="0"/>
          <w:sz w:val="32"/>
          <w:szCs w:val="32"/>
        </w:rPr>
        <w:t>）。</w:t>
      </w:r>
    </w:p>
    <w:p w:rsidR="00B012A6" w:rsidRDefault="00456CBE">
      <w:pPr>
        <w:ind w:firstLineChars="200" w:firstLine="640"/>
        <w:rPr>
          <w:rStyle w:val="NormalCharacter"/>
          <w:rFonts w:ascii="仿宋_GB2312" w:eastAsia="仿宋_GB2312" w:hAnsi="仿宋_GB2312"/>
          <w:color w:val="FF0000"/>
          <w:kern w:val="0"/>
          <w:sz w:val="32"/>
          <w:szCs w:val="32"/>
        </w:rPr>
      </w:pPr>
      <w:r>
        <w:rPr>
          <w:rStyle w:val="UserStyle1"/>
          <w:rFonts w:ascii="仿宋_GB2312" w:eastAsia="仿宋_GB2312" w:hAnsi="仿宋_GB2312"/>
          <w:color w:val="000000"/>
          <w:kern w:val="0"/>
          <w:sz w:val="32"/>
          <w:szCs w:val="32"/>
        </w:rPr>
        <w:t>（</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w:t>
      </w:r>
      <w:r>
        <w:rPr>
          <w:rStyle w:val="UserStyle1"/>
          <w:rFonts w:ascii="仿宋_GB2312" w:eastAsia="仿宋_GB2312" w:hAnsi="仿宋_GB2312"/>
          <w:color w:val="000000"/>
          <w:kern w:val="0"/>
          <w:sz w:val="32"/>
          <w:szCs w:val="32"/>
        </w:rPr>
        <w:t>2020</w:t>
      </w:r>
      <w:r>
        <w:rPr>
          <w:rStyle w:val="UserStyle1"/>
          <w:rFonts w:ascii="仿宋_GB2312" w:eastAsia="仿宋_GB2312" w:hAnsi="仿宋_GB2312"/>
          <w:color w:val="000000"/>
          <w:kern w:val="0"/>
          <w:sz w:val="32"/>
          <w:szCs w:val="32"/>
        </w:rPr>
        <w:t>年</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月</w:t>
      </w: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日前，在运城市已就业的人员。</w:t>
      </w:r>
    </w:p>
    <w:p w:rsidR="00B012A6" w:rsidRDefault="00456CBE" w:rsidP="00E02656">
      <w:pPr>
        <w:ind w:firstLineChars="200" w:firstLine="640"/>
        <w:outlineLvl w:val="0"/>
        <w:rPr>
          <w:rStyle w:val="NormalCharacter"/>
          <w:rFonts w:ascii="黑体" w:eastAsia="黑体" w:hAnsi="黑体" w:cs="方正黑体_GBK"/>
          <w:kern w:val="0"/>
          <w:sz w:val="32"/>
          <w:szCs w:val="32"/>
        </w:rPr>
      </w:pPr>
      <w:r>
        <w:rPr>
          <w:rStyle w:val="NormalCharacter"/>
          <w:rFonts w:ascii="黑体" w:eastAsia="黑体" w:hAnsi="黑体" w:cs="方正黑体_GBK" w:hint="eastAsia"/>
          <w:kern w:val="0"/>
          <w:sz w:val="32"/>
          <w:szCs w:val="32"/>
        </w:rPr>
        <w:t>三、引进程序</w:t>
      </w:r>
    </w:p>
    <w:p w:rsidR="00B012A6" w:rsidRDefault="00456CBE">
      <w:pPr>
        <w:ind w:firstLineChars="200" w:firstLine="640"/>
        <w:rPr>
          <w:rStyle w:val="NormalCharacter"/>
          <w:rFonts w:ascii="仿宋_GB2312" w:eastAsia="仿宋_GB2312" w:hAnsi="仿宋_GB2312" w:cs="仿宋_GB2312"/>
          <w:bCs/>
          <w:color w:val="000000"/>
          <w:kern w:val="0"/>
          <w:sz w:val="32"/>
          <w:szCs w:val="32"/>
        </w:rPr>
      </w:pPr>
      <w:r>
        <w:rPr>
          <w:rStyle w:val="NormalCharacter"/>
          <w:rFonts w:ascii="仿宋_GB2312" w:eastAsia="仿宋_GB2312" w:hAnsi="仿宋_GB2312" w:cs="仿宋_GB2312"/>
          <w:bCs/>
          <w:color w:val="000000"/>
          <w:kern w:val="0"/>
          <w:sz w:val="32"/>
          <w:szCs w:val="32"/>
        </w:rPr>
        <w:lastRenderedPageBreak/>
        <w:t>引进工作的主要程序包括七个环节：发布公告、组织报名、资格审查、考核面试、体检考察、人员公示、办理手续。</w:t>
      </w:r>
    </w:p>
    <w:p w:rsidR="00B012A6" w:rsidRDefault="00456CBE" w:rsidP="00E02656">
      <w:pPr>
        <w:ind w:firstLineChars="200" w:firstLine="640"/>
        <w:outlineLvl w:val="0"/>
        <w:rPr>
          <w:rStyle w:val="NormalCharacter"/>
          <w:rFonts w:ascii="楷体_GB2312" w:eastAsia="楷体_GB2312" w:hAnsi="楷体_GB2312"/>
          <w:color w:val="000000"/>
          <w:kern w:val="0"/>
          <w:sz w:val="32"/>
          <w:szCs w:val="32"/>
        </w:rPr>
      </w:pPr>
      <w:r>
        <w:rPr>
          <w:rStyle w:val="NormalCharacter"/>
          <w:rFonts w:ascii="楷体_GB2312" w:eastAsia="楷体_GB2312" w:hAnsi="楷体_GB2312"/>
          <w:color w:val="000000"/>
          <w:kern w:val="0"/>
          <w:sz w:val="32"/>
          <w:szCs w:val="32"/>
        </w:rPr>
        <w:t>（一）发布公告</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color w:val="000000"/>
          <w:kern w:val="0"/>
          <w:sz w:val="32"/>
          <w:szCs w:val="32"/>
        </w:rPr>
        <w:t>在运城</w:t>
      </w:r>
      <w:r>
        <w:rPr>
          <w:rStyle w:val="NormalCharacter"/>
          <w:rFonts w:ascii="仿宋_GB2312" w:eastAsia="仿宋_GB2312" w:hAnsi="仿宋_GB2312" w:hint="eastAsia"/>
          <w:color w:val="000000"/>
          <w:kern w:val="0"/>
          <w:sz w:val="32"/>
          <w:szCs w:val="32"/>
        </w:rPr>
        <w:t>市</w:t>
      </w:r>
      <w:r>
        <w:rPr>
          <w:rStyle w:val="NormalCharacter"/>
          <w:rFonts w:ascii="仿宋_GB2312" w:eastAsia="仿宋_GB2312" w:hAnsi="仿宋_GB2312"/>
          <w:color w:val="000000"/>
          <w:kern w:val="0"/>
          <w:sz w:val="32"/>
          <w:szCs w:val="32"/>
        </w:rPr>
        <w:t>人事考试</w:t>
      </w:r>
      <w:r>
        <w:rPr>
          <w:rStyle w:val="NormalCharacter"/>
          <w:rFonts w:ascii="仿宋_GB2312" w:eastAsia="仿宋_GB2312" w:hAnsi="仿宋_GB2312" w:hint="eastAsia"/>
          <w:color w:val="000000"/>
          <w:kern w:val="0"/>
          <w:sz w:val="32"/>
          <w:szCs w:val="32"/>
        </w:rPr>
        <w:t>中心网站</w:t>
      </w:r>
      <w:r>
        <w:rPr>
          <w:rStyle w:val="NormalCharacter"/>
          <w:rFonts w:ascii="仿宋_GB2312" w:eastAsia="仿宋_GB2312" w:hAnsi="仿宋_GB2312"/>
          <w:color w:val="000000" w:themeColor="text1"/>
          <w:kern w:val="0"/>
          <w:sz w:val="32"/>
          <w:szCs w:val="32"/>
        </w:rPr>
        <w:t>（</w:t>
      </w:r>
      <w:r>
        <w:rPr>
          <w:rStyle w:val="a7"/>
          <w:rFonts w:ascii="仿宋_GB2312" w:eastAsia="仿宋_GB2312" w:hAnsi="仿宋_GB2312"/>
          <w:color w:val="000000" w:themeColor="text1"/>
          <w:kern w:val="0"/>
          <w:sz w:val="32"/>
          <w:szCs w:val="32"/>
          <w:u w:val="none"/>
        </w:rPr>
        <w:t>http://www.ycrkb.com/</w:t>
      </w:r>
      <w:r>
        <w:rPr>
          <w:rStyle w:val="NormalCharacter"/>
          <w:rFonts w:ascii="仿宋_GB2312" w:eastAsia="仿宋_GB2312" w:hAnsi="仿宋_GB2312"/>
          <w:color w:val="000000" w:themeColor="text1"/>
          <w:kern w:val="0"/>
          <w:sz w:val="32"/>
          <w:szCs w:val="32"/>
        </w:rPr>
        <w:t>）</w:t>
      </w:r>
      <w:r>
        <w:rPr>
          <w:rStyle w:val="NormalCharacter"/>
          <w:rFonts w:ascii="仿宋_GB2312" w:eastAsia="仿宋_GB2312" w:hAnsi="仿宋_GB2312"/>
          <w:color w:val="000000"/>
          <w:kern w:val="0"/>
          <w:sz w:val="32"/>
          <w:szCs w:val="32"/>
        </w:rPr>
        <w:t>发布</w:t>
      </w:r>
      <w:r>
        <w:rPr>
          <w:rStyle w:val="NormalCharacter"/>
          <w:rFonts w:ascii="仿宋_GB2312" w:eastAsia="仿宋_GB2312" w:hAnsi="仿宋_GB2312" w:hint="eastAsia"/>
          <w:kern w:val="0"/>
          <w:sz w:val="32"/>
          <w:szCs w:val="32"/>
        </w:rPr>
        <w:t>运城市</w:t>
      </w:r>
      <w:r>
        <w:rPr>
          <w:rStyle w:val="NormalCharacter"/>
          <w:rFonts w:ascii="仿宋_GB2312" w:eastAsia="仿宋_GB2312" w:hAnsi="仿宋_GB2312" w:hint="eastAsia"/>
          <w:kern w:val="0"/>
          <w:sz w:val="32"/>
          <w:szCs w:val="32"/>
        </w:rPr>
        <w:t>2020</w:t>
      </w:r>
      <w:r>
        <w:rPr>
          <w:rStyle w:val="NormalCharacter"/>
          <w:rFonts w:ascii="仿宋_GB2312" w:eastAsia="仿宋_GB2312" w:hAnsi="仿宋_GB2312" w:hint="eastAsia"/>
          <w:kern w:val="0"/>
          <w:sz w:val="32"/>
          <w:szCs w:val="32"/>
        </w:rPr>
        <w:t>年市直事业单位</w:t>
      </w:r>
      <w:r>
        <w:rPr>
          <w:rStyle w:val="NormalCharacter"/>
          <w:rFonts w:ascii="仿宋_GB2312" w:eastAsia="仿宋_GB2312" w:hAnsi="仿宋_GB2312" w:hint="eastAsia"/>
          <w:kern w:val="0"/>
          <w:sz w:val="32"/>
          <w:szCs w:val="32"/>
        </w:rPr>
        <w:t>面向全国</w:t>
      </w:r>
      <w:r>
        <w:rPr>
          <w:rStyle w:val="NormalCharacter"/>
          <w:rFonts w:ascii="仿宋_GB2312" w:eastAsia="仿宋_GB2312" w:hAnsi="仿宋_GB2312" w:hint="eastAsia"/>
          <w:kern w:val="0"/>
          <w:sz w:val="32"/>
          <w:szCs w:val="32"/>
        </w:rPr>
        <w:t>引进高素质青年人才公告</w:t>
      </w:r>
      <w:r>
        <w:rPr>
          <w:rStyle w:val="NormalCharacter"/>
          <w:rFonts w:ascii="仿宋_GB2312" w:eastAsia="仿宋_GB2312" w:hAnsi="仿宋_GB2312"/>
          <w:kern w:val="0"/>
          <w:sz w:val="32"/>
          <w:szCs w:val="32"/>
        </w:rPr>
        <w:t>。</w:t>
      </w:r>
    </w:p>
    <w:p w:rsidR="00B012A6" w:rsidRDefault="00456CBE" w:rsidP="00E02656">
      <w:pPr>
        <w:ind w:firstLineChars="200" w:firstLine="640"/>
        <w:outlineLvl w:val="0"/>
        <w:rPr>
          <w:rStyle w:val="NormalCharacter"/>
          <w:rFonts w:ascii="楷体_GB2312" w:eastAsia="楷体_GB2312" w:hAnsi="楷体_GB2312"/>
          <w:kern w:val="0"/>
          <w:sz w:val="32"/>
          <w:szCs w:val="32"/>
        </w:rPr>
      </w:pPr>
      <w:r>
        <w:rPr>
          <w:rStyle w:val="NormalCharacter"/>
          <w:rFonts w:ascii="楷体_GB2312" w:eastAsia="楷体_GB2312" w:hAnsi="楷体_GB2312"/>
          <w:kern w:val="0"/>
          <w:sz w:val="32"/>
          <w:szCs w:val="32"/>
        </w:rPr>
        <w:t>（二）组织报名</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1.</w:t>
      </w:r>
      <w:r>
        <w:rPr>
          <w:rStyle w:val="NormalCharacter"/>
          <w:rFonts w:ascii="仿宋_GB2312" w:eastAsia="仿宋_GB2312" w:hAnsi="仿宋_GB2312"/>
          <w:kern w:val="0"/>
          <w:sz w:val="32"/>
          <w:szCs w:val="32"/>
        </w:rPr>
        <w:t>报名时间：</w:t>
      </w:r>
      <w:r>
        <w:rPr>
          <w:rStyle w:val="NormalCharacter"/>
          <w:rFonts w:ascii="仿宋_GB2312" w:eastAsia="仿宋_GB2312" w:hAnsi="仿宋_GB2312"/>
          <w:kern w:val="0"/>
          <w:sz w:val="32"/>
          <w:szCs w:val="32"/>
        </w:rPr>
        <w:t>5</w:t>
      </w:r>
      <w:r>
        <w:rPr>
          <w:rStyle w:val="NormalCharacter"/>
          <w:rFonts w:ascii="仿宋_GB2312" w:eastAsia="仿宋_GB2312" w:hAnsi="仿宋_GB2312"/>
          <w:kern w:val="0"/>
          <w:sz w:val="32"/>
          <w:szCs w:val="32"/>
        </w:rPr>
        <w:t>月</w:t>
      </w:r>
      <w:r>
        <w:rPr>
          <w:rStyle w:val="NormalCharacter"/>
          <w:rFonts w:ascii="仿宋_GB2312" w:eastAsia="仿宋_GB2312" w:hAnsi="仿宋_GB2312"/>
          <w:kern w:val="0"/>
          <w:sz w:val="32"/>
          <w:szCs w:val="32"/>
        </w:rPr>
        <w:t>14</w:t>
      </w:r>
      <w:r>
        <w:rPr>
          <w:rStyle w:val="NormalCharacter"/>
          <w:rFonts w:ascii="仿宋_GB2312" w:eastAsia="仿宋_GB2312" w:hAnsi="仿宋_GB2312"/>
          <w:kern w:val="0"/>
          <w:sz w:val="32"/>
          <w:szCs w:val="32"/>
        </w:rPr>
        <w:t>日</w:t>
      </w:r>
      <w:r>
        <w:rPr>
          <w:rStyle w:val="NormalCharacter"/>
          <w:rFonts w:ascii="仿宋_GB2312" w:eastAsia="仿宋_GB2312" w:hAnsi="仿宋_GB2312"/>
          <w:kern w:val="0"/>
          <w:sz w:val="32"/>
          <w:szCs w:val="32"/>
        </w:rPr>
        <w:t>8:00—5</w:t>
      </w:r>
      <w:r>
        <w:rPr>
          <w:rStyle w:val="NormalCharacter"/>
          <w:rFonts w:ascii="仿宋_GB2312" w:eastAsia="仿宋_GB2312" w:hAnsi="仿宋_GB2312"/>
          <w:kern w:val="0"/>
          <w:sz w:val="32"/>
          <w:szCs w:val="32"/>
        </w:rPr>
        <w:t>月</w:t>
      </w:r>
      <w:r>
        <w:rPr>
          <w:rStyle w:val="NormalCharacter"/>
          <w:rFonts w:ascii="仿宋_GB2312" w:eastAsia="仿宋_GB2312" w:hAnsi="仿宋_GB2312"/>
          <w:kern w:val="0"/>
          <w:sz w:val="32"/>
          <w:szCs w:val="32"/>
        </w:rPr>
        <w:t>28</w:t>
      </w:r>
      <w:r>
        <w:rPr>
          <w:rStyle w:val="NormalCharacter"/>
          <w:rFonts w:ascii="仿宋_GB2312" w:eastAsia="仿宋_GB2312" w:hAnsi="仿宋_GB2312"/>
          <w:kern w:val="0"/>
          <w:sz w:val="32"/>
          <w:szCs w:val="32"/>
        </w:rPr>
        <w:t>日</w:t>
      </w:r>
      <w:r>
        <w:rPr>
          <w:rStyle w:val="NormalCharacter"/>
          <w:rFonts w:ascii="仿宋_GB2312" w:eastAsia="仿宋_GB2312" w:hAnsi="仿宋_GB2312"/>
          <w:kern w:val="0"/>
          <w:sz w:val="32"/>
          <w:szCs w:val="32"/>
        </w:rPr>
        <w:t>18:00</w:t>
      </w:r>
      <w:r>
        <w:rPr>
          <w:rStyle w:val="NormalCharacter"/>
          <w:rFonts w:ascii="仿宋_GB2312" w:eastAsia="仿宋_GB2312" w:hAnsi="仿宋_GB2312"/>
          <w:kern w:val="0"/>
          <w:sz w:val="32"/>
          <w:szCs w:val="32"/>
        </w:rPr>
        <w:t>。</w:t>
      </w:r>
    </w:p>
    <w:p w:rsidR="00B012A6" w:rsidRDefault="00456CBE">
      <w:pPr>
        <w:ind w:firstLineChars="200" w:firstLine="640"/>
        <w:rPr>
          <w:rStyle w:val="NormalCharacter"/>
          <w:rFonts w:ascii="仿宋_GB2312" w:eastAsia="仿宋_GB2312" w:hAnsi="仿宋_GB2312"/>
          <w:color w:val="000000"/>
          <w:kern w:val="0"/>
          <w:sz w:val="32"/>
          <w:szCs w:val="32"/>
        </w:rPr>
      </w:pPr>
      <w:r>
        <w:rPr>
          <w:rStyle w:val="NormalCharacter"/>
          <w:rFonts w:ascii="仿宋_GB2312" w:eastAsia="仿宋_GB2312" w:hAnsi="仿宋_GB2312"/>
          <w:kern w:val="0"/>
          <w:sz w:val="32"/>
          <w:szCs w:val="32"/>
        </w:rPr>
        <w:t>2.</w:t>
      </w:r>
      <w:r>
        <w:rPr>
          <w:rStyle w:val="NormalCharacter"/>
          <w:rFonts w:ascii="仿宋_GB2312" w:eastAsia="仿宋_GB2312" w:hAnsi="仿宋_GB2312"/>
          <w:kern w:val="0"/>
          <w:sz w:val="32"/>
          <w:szCs w:val="32"/>
        </w:rPr>
        <w:t>报名方式：通过电子邮件报名。邮件标题格式为：姓名</w:t>
      </w: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毕业院校</w:t>
      </w: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专业，并连同以</w:t>
      </w:r>
      <w:r>
        <w:rPr>
          <w:rStyle w:val="NormalCharacter"/>
          <w:rFonts w:ascii="仿宋_GB2312" w:eastAsia="仿宋_GB2312" w:hAnsi="仿宋_GB2312"/>
          <w:color w:val="000000"/>
          <w:kern w:val="0"/>
          <w:sz w:val="32"/>
          <w:szCs w:val="32"/>
        </w:rPr>
        <w:t>下资料扫描压缩后，发送至</w:t>
      </w:r>
      <w:r>
        <w:rPr>
          <w:rStyle w:val="NormalCharacter"/>
          <w:rFonts w:ascii="仿宋_GB2312" w:eastAsia="仿宋_GB2312" w:hAnsi="仿宋_GB2312"/>
          <w:color w:val="000000"/>
          <w:kern w:val="0"/>
          <w:sz w:val="32"/>
          <w:szCs w:val="32"/>
        </w:rPr>
        <w:t>rcyj2660541@163.com</w:t>
      </w:r>
      <w:r>
        <w:rPr>
          <w:rStyle w:val="NormalCharacter"/>
          <w:rFonts w:ascii="仿宋_GB2312" w:eastAsia="仿宋_GB2312" w:hAnsi="仿宋_GB2312"/>
          <w:color w:val="000000"/>
          <w:kern w:val="0"/>
          <w:sz w:val="32"/>
          <w:szCs w:val="32"/>
        </w:rPr>
        <w:t>（</w:t>
      </w:r>
      <w:r>
        <w:rPr>
          <w:rStyle w:val="NormalCharacter"/>
          <w:rFonts w:ascii="仿宋_GB2312" w:eastAsia="仿宋_GB2312" w:hAnsi="仿宋_GB2312"/>
          <w:color w:val="000000"/>
          <w:kern w:val="0"/>
          <w:sz w:val="32"/>
          <w:szCs w:val="32"/>
        </w:rPr>
        <w:t>jpg</w:t>
      </w:r>
      <w:r>
        <w:rPr>
          <w:rStyle w:val="NormalCharacter"/>
          <w:rFonts w:ascii="仿宋_GB2312" w:eastAsia="仿宋_GB2312" w:hAnsi="仿宋_GB2312"/>
          <w:color w:val="000000"/>
          <w:kern w:val="0"/>
          <w:sz w:val="32"/>
          <w:szCs w:val="32"/>
        </w:rPr>
        <w:t>格式，大小为</w:t>
      </w:r>
      <w:r>
        <w:rPr>
          <w:rStyle w:val="NormalCharacter"/>
          <w:rFonts w:ascii="仿宋_GB2312" w:eastAsia="仿宋_GB2312" w:hAnsi="仿宋_GB2312"/>
          <w:color w:val="000000"/>
          <w:kern w:val="0"/>
          <w:sz w:val="32"/>
          <w:szCs w:val="32"/>
        </w:rPr>
        <w:t>20kb</w:t>
      </w:r>
      <w:r>
        <w:rPr>
          <w:rStyle w:val="NormalCharacter"/>
          <w:rFonts w:ascii="仿宋_GB2312" w:eastAsia="仿宋_GB2312" w:hAnsi="仿宋_GB2312"/>
          <w:color w:val="000000"/>
          <w:kern w:val="0"/>
          <w:sz w:val="32"/>
          <w:szCs w:val="32"/>
        </w:rPr>
        <w:t>以下）。</w:t>
      </w:r>
    </w:p>
    <w:p w:rsidR="00B012A6" w:rsidRDefault="00456CBE">
      <w:pPr>
        <w:ind w:firstLineChars="200" w:firstLine="640"/>
        <w:rPr>
          <w:rStyle w:val="NormalCharacter"/>
          <w:rFonts w:ascii="仿宋_GB2312" w:eastAsia="仿宋_GB2312" w:hAnsi="仿宋_GB2312"/>
          <w:color w:val="000000"/>
          <w:kern w:val="0"/>
          <w:sz w:val="32"/>
          <w:szCs w:val="32"/>
        </w:rPr>
      </w:pPr>
      <w:r>
        <w:rPr>
          <w:rStyle w:val="NormalCharacter"/>
          <w:rFonts w:ascii="仿宋_GB2312" w:eastAsia="仿宋_GB2312" w:hAnsi="仿宋_GB2312" w:hint="eastAsia"/>
          <w:color w:val="000000"/>
          <w:kern w:val="0"/>
          <w:sz w:val="32"/>
          <w:szCs w:val="32"/>
        </w:rPr>
        <w:t>3.</w:t>
      </w:r>
      <w:r>
        <w:rPr>
          <w:rStyle w:val="NormalCharacter"/>
          <w:rFonts w:ascii="仿宋_GB2312" w:eastAsia="仿宋_GB2312" w:hAnsi="仿宋_GB2312" w:hint="eastAsia"/>
          <w:color w:val="000000"/>
          <w:kern w:val="0"/>
          <w:sz w:val="32"/>
          <w:szCs w:val="32"/>
        </w:rPr>
        <w:t>报名资料：</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color w:val="000000"/>
          <w:kern w:val="0"/>
          <w:sz w:val="32"/>
          <w:szCs w:val="32"/>
        </w:rPr>
        <w:t>（</w:t>
      </w:r>
      <w:r>
        <w:rPr>
          <w:rStyle w:val="NormalCharacter"/>
          <w:rFonts w:ascii="仿宋_GB2312" w:eastAsia="仿宋_GB2312" w:hAnsi="仿宋_GB2312"/>
          <w:color w:val="000000"/>
          <w:kern w:val="0"/>
          <w:sz w:val="32"/>
          <w:szCs w:val="32"/>
        </w:rPr>
        <w:t>1</w:t>
      </w:r>
      <w:r>
        <w:rPr>
          <w:rStyle w:val="NormalCharacter"/>
          <w:rFonts w:ascii="仿宋_GB2312" w:eastAsia="仿宋_GB2312" w:hAnsi="仿宋_GB2312"/>
          <w:color w:val="000000"/>
          <w:kern w:val="0"/>
          <w:sz w:val="32"/>
          <w:szCs w:val="32"/>
        </w:rPr>
        <w:t>）《运城市</w:t>
      </w:r>
      <w:r>
        <w:rPr>
          <w:rStyle w:val="NormalCharacter"/>
          <w:rFonts w:ascii="仿宋_GB2312" w:eastAsia="仿宋_GB2312" w:hAnsi="仿宋_GB2312"/>
          <w:color w:val="000000"/>
          <w:kern w:val="0"/>
          <w:sz w:val="32"/>
          <w:szCs w:val="32"/>
        </w:rPr>
        <w:t>2020</w:t>
      </w:r>
      <w:r>
        <w:rPr>
          <w:rStyle w:val="NormalCharacter"/>
          <w:rFonts w:ascii="仿宋_GB2312" w:eastAsia="仿宋_GB2312" w:hAnsi="仿宋_GB2312"/>
          <w:color w:val="000000"/>
          <w:kern w:val="0"/>
          <w:sz w:val="32"/>
          <w:szCs w:val="32"/>
        </w:rPr>
        <w:t>年市直事业单位引进高素质青</w:t>
      </w:r>
      <w:r>
        <w:rPr>
          <w:rStyle w:val="NormalCharacter"/>
          <w:rFonts w:ascii="仿宋_GB2312" w:eastAsia="仿宋_GB2312" w:hAnsi="仿宋_GB2312"/>
          <w:kern w:val="0"/>
          <w:sz w:val="32"/>
          <w:szCs w:val="32"/>
        </w:rPr>
        <w:t>年人才报名表》</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2</w:t>
      </w:r>
      <w:r>
        <w:rPr>
          <w:rStyle w:val="NormalCharacter"/>
          <w:rFonts w:ascii="仿宋_GB2312" w:eastAsia="仿宋_GB2312" w:hAnsi="仿宋_GB2312"/>
          <w:kern w:val="0"/>
          <w:sz w:val="32"/>
          <w:szCs w:val="32"/>
        </w:rPr>
        <w:t>）有效身份证。</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3</w:t>
      </w:r>
      <w:r>
        <w:rPr>
          <w:rStyle w:val="NormalCharacter"/>
          <w:rFonts w:ascii="仿宋_GB2312" w:eastAsia="仿宋_GB2312" w:hAnsi="仿宋_GB2312"/>
          <w:kern w:val="0"/>
          <w:sz w:val="32"/>
          <w:szCs w:val="32"/>
        </w:rPr>
        <w:t>）毕业证、学位证、《教育部学历证书电子注册备案表》和《学位认证报告》</w:t>
      </w:r>
      <w:r>
        <w:rPr>
          <w:rStyle w:val="NormalCharacter"/>
          <w:rFonts w:ascii="仿宋_GB2312" w:eastAsia="仿宋_GB2312" w:hAnsi="仿宋_GB2312" w:hint="eastAsia"/>
          <w:kern w:val="0"/>
          <w:sz w:val="32"/>
          <w:szCs w:val="32"/>
        </w:rPr>
        <w:t>。</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4</w:t>
      </w:r>
      <w:r>
        <w:rPr>
          <w:rStyle w:val="NormalCharacter"/>
          <w:rFonts w:ascii="仿宋_GB2312" w:eastAsia="仿宋_GB2312" w:hAnsi="仿宋_GB2312"/>
          <w:kern w:val="0"/>
          <w:sz w:val="32"/>
          <w:szCs w:val="32"/>
        </w:rPr>
        <w:t>）报到证</w:t>
      </w:r>
      <w:r>
        <w:rPr>
          <w:rStyle w:val="NormalCharacter"/>
          <w:rFonts w:ascii="仿宋_GB2312" w:eastAsia="仿宋_GB2312" w:hAnsi="仿宋_GB2312" w:hint="eastAsia"/>
          <w:kern w:val="0"/>
          <w:sz w:val="32"/>
          <w:szCs w:val="32"/>
        </w:rPr>
        <w:t>或各级毕业生就业主管部门、各级人才交流服务机构、各级公共就业服务机构</w:t>
      </w:r>
      <w:r>
        <w:rPr>
          <w:rStyle w:val="NormalCharacter"/>
          <w:rFonts w:ascii="仿宋_GB2312" w:eastAsia="仿宋_GB2312" w:hAnsi="仿宋_GB2312"/>
          <w:kern w:val="0"/>
          <w:sz w:val="32"/>
          <w:szCs w:val="32"/>
        </w:rPr>
        <w:t>出具的档案存放材料</w:t>
      </w:r>
      <w:r>
        <w:rPr>
          <w:rStyle w:val="NormalCharacter"/>
          <w:rFonts w:ascii="仿宋_GB2312" w:eastAsia="仿宋_GB2312" w:hAnsi="仿宋_GB2312" w:hint="eastAsia"/>
          <w:kern w:val="0"/>
          <w:sz w:val="32"/>
          <w:szCs w:val="32"/>
        </w:rPr>
        <w:t>。</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未领取毕业证的应届毕业生，需提供毕业院校出具的学历、学位及所学专业材料。机关事业单位正式人员</w:t>
      </w:r>
      <w:r>
        <w:rPr>
          <w:rStyle w:val="NormalCharacter"/>
          <w:rFonts w:ascii="仿宋_GB2312" w:eastAsia="仿宋_GB2312" w:hAnsi="仿宋_GB2312" w:hint="eastAsia"/>
          <w:kern w:val="0"/>
          <w:sz w:val="32"/>
          <w:szCs w:val="32"/>
        </w:rPr>
        <w:t>，需</w:t>
      </w:r>
      <w:r>
        <w:rPr>
          <w:rStyle w:val="NormalCharacter"/>
          <w:rFonts w:ascii="仿宋_GB2312" w:eastAsia="仿宋_GB2312" w:hAnsi="仿宋_GB2312"/>
          <w:kern w:val="0"/>
          <w:sz w:val="32"/>
          <w:szCs w:val="32"/>
        </w:rPr>
        <w:t>提供原单位及主管部门出具的同意报</w:t>
      </w:r>
      <w:r>
        <w:rPr>
          <w:rStyle w:val="NormalCharacter"/>
          <w:rFonts w:ascii="仿宋_GB2312" w:eastAsia="仿宋_GB2312" w:hAnsi="仿宋_GB2312" w:hint="eastAsia"/>
          <w:kern w:val="0"/>
          <w:sz w:val="32"/>
          <w:szCs w:val="32"/>
        </w:rPr>
        <w:t>名</w:t>
      </w:r>
      <w:r>
        <w:rPr>
          <w:rStyle w:val="NormalCharacter"/>
          <w:rFonts w:ascii="仿宋_GB2312" w:eastAsia="仿宋_GB2312" w:hAnsi="仿宋_GB2312"/>
          <w:kern w:val="0"/>
          <w:sz w:val="32"/>
          <w:szCs w:val="32"/>
        </w:rPr>
        <w:t>材料。</w:t>
      </w:r>
    </w:p>
    <w:p w:rsidR="00B012A6" w:rsidRDefault="00456CBE" w:rsidP="00E02656">
      <w:pPr>
        <w:ind w:firstLineChars="200" w:firstLine="640"/>
        <w:outlineLvl w:val="0"/>
        <w:rPr>
          <w:rStyle w:val="NormalCharacter"/>
          <w:rFonts w:ascii="楷体_GB2312" w:eastAsia="楷体_GB2312" w:hAnsi="黑体" w:cs="方正楷体_GBK"/>
          <w:kern w:val="0"/>
          <w:sz w:val="32"/>
          <w:szCs w:val="32"/>
        </w:rPr>
      </w:pPr>
      <w:r>
        <w:rPr>
          <w:rStyle w:val="NormalCharacter"/>
          <w:rFonts w:ascii="楷体_GB2312" w:eastAsia="楷体_GB2312" w:hAnsi="黑体" w:cs="方正楷体_GBK" w:hint="eastAsia"/>
          <w:kern w:val="0"/>
          <w:sz w:val="32"/>
          <w:szCs w:val="32"/>
        </w:rPr>
        <w:lastRenderedPageBreak/>
        <w:t>（三）资格审查</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资格审查工作贯穿于本次人才引进的全过程。初审拟于</w:t>
      </w:r>
      <w:r>
        <w:rPr>
          <w:rStyle w:val="NormalCharacter"/>
          <w:rFonts w:ascii="仿宋_GB2312" w:eastAsia="仿宋_GB2312" w:hAnsi="仿宋_GB2312"/>
          <w:kern w:val="0"/>
          <w:sz w:val="32"/>
          <w:szCs w:val="32"/>
        </w:rPr>
        <w:t>5</w:t>
      </w:r>
      <w:r>
        <w:rPr>
          <w:rStyle w:val="NormalCharacter"/>
          <w:rFonts w:ascii="仿宋_GB2312" w:eastAsia="仿宋_GB2312" w:hAnsi="仿宋_GB2312"/>
          <w:kern w:val="0"/>
          <w:sz w:val="32"/>
          <w:szCs w:val="32"/>
        </w:rPr>
        <w:t>月</w:t>
      </w:r>
      <w:r>
        <w:rPr>
          <w:rStyle w:val="NormalCharacter"/>
          <w:rFonts w:ascii="仿宋_GB2312" w:eastAsia="仿宋_GB2312" w:hAnsi="仿宋_GB2312"/>
          <w:kern w:val="0"/>
          <w:sz w:val="32"/>
          <w:szCs w:val="32"/>
        </w:rPr>
        <w:t>30</w:t>
      </w:r>
      <w:r>
        <w:rPr>
          <w:rStyle w:val="NormalCharacter"/>
          <w:rFonts w:ascii="仿宋_GB2312" w:eastAsia="仿宋_GB2312" w:hAnsi="仿宋_GB2312"/>
          <w:kern w:val="0"/>
          <w:sz w:val="32"/>
          <w:szCs w:val="32"/>
        </w:rPr>
        <w:t>日前进行，审核结果及时反馈报名人员，复审与考察一并进行。</w:t>
      </w:r>
    </w:p>
    <w:p w:rsidR="00B012A6" w:rsidRDefault="00456CBE" w:rsidP="00E02656">
      <w:pPr>
        <w:ind w:firstLineChars="200" w:firstLine="640"/>
        <w:outlineLvl w:val="0"/>
        <w:rPr>
          <w:rStyle w:val="NormalCharacter"/>
          <w:rFonts w:ascii="楷体_GB2312" w:eastAsia="楷体_GB2312" w:hAnsi="楷体_GB2312"/>
          <w:kern w:val="0"/>
          <w:sz w:val="32"/>
          <w:szCs w:val="32"/>
        </w:rPr>
      </w:pPr>
      <w:r>
        <w:rPr>
          <w:rStyle w:val="NormalCharacter"/>
          <w:rFonts w:ascii="楷体_GB2312" w:eastAsia="楷体_GB2312" w:hAnsi="楷体_GB2312"/>
          <w:kern w:val="0"/>
          <w:sz w:val="32"/>
          <w:szCs w:val="32"/>
        </w:rPr>
        <w:t>（</w:t>
      </w:r>
      <w:r>
        <w:rPr>
          <w:rStyle w:val="NormalCharacter"/>
          <w:rFonts w:ascii="楷体_GB2312" w:eastAsia="楷体_GB2312" w:hAnsi="楷体_GB2312" w:hint="eastAsia"/>
          <w:kern w:val="0"/>
          <w:sz w:val="32"/>
          <w:szCs w:val="32"/>
        </w:rPr>
        <w:t>四</w:t>
      </w:r>
      <w:r>
        <w:rPr>
          <w:rStyle w:val="NormalCharacter"/>
          <w:rFonts w:ascii="楷体_GB2312" w:eastAsia="楷体_GB2312" w:hAnsi="楷体_GB2312"/>
          <w:kern w:val="0"/>
          <w:sz w:val="32"/>
          <w:szCs w:val="32"/>
        </w:rPr>
        <w:t>）考核</w:t>
      </w:r>
      <w:r>
        <w:rPr>
          <w:rStyle w:val="NormalCharacter"/>
          <w:rFonts w:ascii="楷体_GB2312" w:eastAsia="楷体_GB2312" w:hAnsi="楷体_GB2312" w:hint="eastAsia"/>
          <w:kern w:val="0"/>
          <w:sz w:val="32"/>
          <w:szCs w:val="32"/>
        </w:rPr>
        <w:t>、</w:t>
      </w:r>
      <w:r>
        <w:rPr>
          <w:rStyle w:val="NormalCharacter"/>
          <w:rFonts w:ascii="楷体_GB2312" w:eastAsia="楷体_GB2312" w:hAnsi="楷体_GB2312"/>
          <w:kern w:val="0"/>
          <w:sz w:val="32"/>
          <w:szCs w:val="32"/>
        </w:rPr>
        <w:t>面试</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1.</w:t>
      </w:r>
      <w:r>
        <w:rPr>
          <w:rStyle w:val="UserStyle1"/>
          <w:rFonts w:ascii="仿宋_GB2312" w:eastAsia="仿宋_GB2312" w:hAnsi="仿宋_GB2312"/>
          <w:color w:val="000000"/>
          <w:kern w:val="0"/>
          <w:sz w:val="32"/>
          <w:szCs w:val="32"/>
        </w:rPr>
        <w:t>博士研究生不受名额限制，直接考核引进。</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2.</w:t>
      </w:r>
      <w:r>
        <w:rPr>
          <w:rStyle w:val="UserStyle1"/>
          <w:rFonts w:ascii="仿宋_GB2312" w:eastAsia="仿宋_GB2312" w:hAnsi="仿宋_GB2312"/>
          <w:color w:val="000000"/>
          <w:kern w:val="0"/>
          <w:sz w:val="32"/>
          <w:szCs w:val="32"/>
        </w:rPr>
        <w:t>硕士研究生和本科生报名人数小于等于引进计划未形成竞争的，直接考核引进。形成竞争的采取考核</w:t>
      </w:r>
      <w:r>
        <w:rPr>
          <w:rStyle w:val="UserStyle1"/>
          <w:rFonts w:ascii="仿宋_GB2312" w:eastAsia="仿宋_GB2312" w:hAnsi="仿宋_GB2312" w:hint="eastAsia"/>
          <w:color w:val="000000"/>
          <w:kern w:val="0"/>
          <w:sz w:val="32"/>
          <w:szCs w:val="32"/>
        </w:rPr>
        <w:t>与</w:t>
      </w:r>
      <w:r>
        <w:rPr>
          <w:rStyle w:val="UserStyle1"/>
          <w:rFonts w:ascii="仿宋_GB2312" w:eastAsia="仿宋_GB2312" w:hAnsi="仿宋_GB2312"/>
          <w:color w:val="000000"/>
          <w:kern w:val="0"/>
          <w:sz w:val="32"/>
          <w:szCs w:val="32"/>
        </w:rPr>
        <w:t>面试相结合的方式引进，面试成绩占总成绩的</w:t>
      </w:r>
      <w:r>
        <w:rPr>
          <w:rStyle w:val="UserStyle1"/>
          <w:rFonts w:ascii="仿宋_GB2312" w:eastAsia="仿宋_GB2312" w:hAnsi="仿宋_GB2312"/>
          <w:color w:val="000000"/>
          <w:kern w:val="0"/>
          <w:sz w:val="32"/>
          <w:szCs w:val="32"/>
        </w:rPr>
        <w:t>60%</w:t>
      </w:r>
      <w:r>
        <w:rPr>
          <w:rStyle w:val="UserStyle1"/>
          <w:rFonts w:ascii="仿宋_GB2312" w:eastAsia="仿宋_GB2312" w:hAnsi="仿宋_GB2312"/>
          <w:color w:val="000000"/>
          <w:kern w:val="0"/>
          <w:sz w:val="32"/>
          <w:szCs w:val="32"/>
        </w:rPr>
        <w:t>。</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3.</w:t>
      </w:r>
      <w:r>
        <w:rPr>
          <w:rStyle w:val="UserStyle1"/>
          <w:rFonts w:ascii="仿宋_GB2312" w:eastAsia="仿宋_GB2312" w:hAnsi="仿宋_GB2312"/>
          <w:color w:val="000000"/>
          <w:kern w:val="0"/>
          <w:sz w:val="32"/>
          <w:szCs w:val="32"/>
        </w:rPr>
        <w:t>考核的主要内容包括综合素质、专业素质、业务潜能等方面。</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根据考核、面试结果，依据总成绩由高到低确定体检、考察人员。</w:t>
      </w:r>
    </w:p>
    <w:p w:rsidR="00B012A6" w:rsidRDefault="00456CBE" w:rsidP="00E02656">
      <w:pPr>
        <w:ind w:firstLineChars="200" w:firstLine="640"/>
        <w:outlineLvl w:val="0"/>
        <w:rPr>
          <w:rStyle w:val="NormalCharacter"/>
          <w:rFonts w:ascii="楷体_GB2312" w:eastAsia="楷体_GB2312" w:hAnsi="楷体_GB2312"/>
          <w:kern w:val="0"/>
          <w:sz w:val="32"/>
          <w:szCs w:val="32"/>
        </w:rPr>
      </w:pPr>
      <w:r>
        <w:rPr>
          <w:rStyle w:val="NormalCharacter"/>
          <w:rFonts w:ascii="楷体_GB2312" w:eastAsia="楷体_GB2312" w:hAnsi="楷体_GB2312"/>
          <w:kern w:val="0"/>
          <w:sz w:val="32"/>
          <w:szCs w:val="32"/>
        </w:rPr>
        <w:t>（</w:t>
      </w:r>
      <w:r>
        <w:rPr>
          <w:rStyle w:val="NormalCharacter"/>
          <w:rFonts w:ascii="楷体_GB2312" w:eastAsia="楷体_GB2312" w:hAnsi="楷体_GB2312" w:hint="eastAsia"/>
          <w:kern w:val="0"/>
          <w:sz w:val="32"/>
          <w:szCs w:val="32"/>
        </w:rPr>
        <w:t>五</w:t>
      </w:r>
      <w:r>
        <w:rPr>
          <w:rStyle w:val="NormalCharacter"/>
          <w:rFonts w:ascii="楷体_GB2312" w:eastAsia="楷体_GB2312" w:hAnsi="楷体_GB2312"/>
          <w:kern w:val="0"/>
          <w:sz w:val="32"/>
          <w:szCs w:val="32"/>
        </w:rPr>
        <w:t>）体检</w:t>
      </w:r>
      <w:r>
        <w:rPr>
          <w:rStyle w:val="NormalCharacter"/>
          <w:rFonts w:ascii="楷体_GB2312" w:eastAsia="楷体_GB2312" w:hAnsi="楷体_GB2312" w:hint="eastAsia"/>
          <w:kern w:val="0"/>
          <w:sz w:val="32"/>
          <w:szCs w:val="32"/>
        </w:rPr>
        <w:t>、</w:t>
      </w:r>
      <w:r>
        <w:rPr>
          <w:rStyle w:val="NormalCharacter"/>
          <w:rFonts w:ascii="楷体_GB2312" w:eastAsia="楷体_GB2312" w:hAnsi="楷体_GB2312"/>
          <w:kern w:val="0"/>
          <w:sz w:val="32"/>
          <w:szCs w:val="32"/>
        </w:rPr>
        <w:t>考察</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体检办法参照《公务员录用体检通用标准（试行）》执行。</w:t>
      </w:r>
    </w:p>
    <w:p w:rsidR="00B012A6" w:rsidRDefault="00456CBE">
      <w:pPr>
        <w:ind w:firstLineChars="200" w:firstLine="640"/>
        <w:rPr>
          <w:rStyle w:val="UserStyle1"/>
          <w:rFonts w:ascii="仿宋_GB2312" w:eastAsia="仿宋_GB2312" w:hAnsi="仿宋_GB2312"/>
          <w:color w:val="FF0000"/>
          <w:kern w:val="0"/>
          <w:sz w:val="32"/>
          <w:szCs w:val="32"/>
        </w:rPr>
      </w:pPr>
      <w:r>
        <w:rPr>
          <w:rStyle w:val="UserStyle1"/>
          <w:rFonts w:ascii="仿宋_GB2312" w:eastAsia="仿宋_GB2312" w:hAnsi="仿宋_GB2312"/>
          <w:color w:val="000000"/>
          <w:kern w:val="0"/>
          <w:sz w:val="32"/>
          <w:szCs w:val="32"/>
        </w:rPr>
        <w:t>考察内容主要包括政治思想、道德品质、遵纪守法等方面，并同时对引进人员的资格条件进行复审。</w:t>
      </w:r>
    </w:p>
    <w:p w:rsidR="00B012A6" w:rsidRDefault="00456CBE">
      <w:pPr>
        <w:ind w:firstLineChars="200" w:firstLine="640"/>
        <w:rPr>
          <w:rStyle w:val="NormalCharacter"/>
          <w:rFonts w:ascii="仿宋_GB2312" w:eastAsia="仿宋_GB2312" w:hAnsi="仿宋_GB2312" w:cs="仿宋_GB2312"/>
          <w:b/>
          <w:bCs/>
          <w:color w:val="000000"/>
          <w:kern w:val="0"/>
          <w:sz w:val="32"/>
          <w:szCs w:val="32"/>
        </w:rPr>
      </w:pPr>
      <w:r>
        <w:rPr>
          <w:rStyle w:val="NormalCharacter"/>
          <w:rFonts w:ascii="仿宋_GB2312" w:eastAsia="仿宋_GB2312" w:hAnsi="仿宋_GB2312"/>
          <w:color w:val="000000"/>
          <w:kern w:val="0"/>
          <w:sz w:val="32"/>
          <w:szCs w:val="32"/>
        </w:rPr>
        <w:t>体检、考察不合格的取消引进资格，所空缺的引进计划按总成绩依次递补。</w:t>
      </w:r>
    </w:p>
    <w:p w:rsidR="00B012A6" w:rsidRDefault="00456CBE" w:rsidP="00E02656">
      <w:pPr>
        <w:ind w:firstLineChars="200" w:firstLine="640"/>
        <w:outlineLvl w:val="0"/>
        <w:rPr>
          <w:rStyle w:val="UserStyle1"/>
          <w:rFonts w:ascii="楷体_GB2312" w:eastAsia="楷体_GB2312" w:hAnsi="楷体_GB2312" w:cs="楷体_GB2312"/>
          <w:bCs/>
          <w:color w:val="000000"/>
          <w:kern w:val="0"/>
          <w:sz w:val="32"/>
          <w:szCs w:val="32"/>
        </w:rPr>
      </w:pPr>
      <w:r>
        <w:rPr>
          <w:rStyle w:val="UserStyle1"/>
          <w:rFonts w:ascii="楷体_GB2312" w:eastAsia="楷体_GB2312" w:hAnsi="楷体_GB2312" w:cs="楷体_GB2312"/>
          <w:bCs/>
          <w:color w:val="000000"/>
          <w:kern w:val="0"/>
          <w:sz w:val="32"/>
          <w:szCs w:val="32"/>
        </w:rPr>
        <w:t>（</w:t>
      </w:r>
      <w:r>
        <w:rPr>
          <w:rStyle w:val="UserStyle1"/>
          <w:rFonts w:ascii="楷体_GB2312" w:eastAsia="楷体_GB2312" w:hAnsi="楷体_GB2312" w:cs="楷体_GB2312" w:hint="eastAsia"/>
          <w:bCs/>
          <w:color w:val="000000"/>
          <w:kern w:val="0"/>
          <w:sz w:val="32"/>
          <w:szCs w:val="32"/>
        </w:rPr>
        <w:t>六</w:t>
      </w:r>
      <w:r>
        <w:rPr>
          <w:rStyle w:val="UserStyle1"/>
          <w:rFonts w:ascii="楷体_GB2312" w:eastAsia="楷体_GB2312" w:hAnsi="楷体_GB2312" w:cs="楷体_GB2312"/>
          <w:bCs/>
          <w:color w:val="000000"/>
          <w:kern w:val="0"/>
          <w:sz w:val="32"/>
          <w:szCs w:val="32"/>
        </w:rPr>
        <w:t>）人员公示</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lastRenderedPageBreak/>
        <w:t>体检、考察合格人员经</w:t>
      </w:r>
      <w:r>
        <w:rPr>
          <w:rStyle w:val="UserStyle1"/>
          <w:rFonts w:ascii="仿宋_GB2312" w:eastAsia="仿宋_GB2312" w:hAnsi="仿宋_GB2312" w:hint="eastAsia"/>
          <w:color w:val="000000"/>
          <w:kern w:val="0"/>
          <w:sz w:val="32"/>
          <w:szCs w:val="32"/>
        </w:rPr>
        <w:t>运城</w:t>
      </w:r>
      <w:r>
        <w:rPr>
          <w:rStyle w:val="UserStyle1"/>
          <w:rFonts w:ascii="仿宋_GB2312" w:eastAsia="仿宋_GB2312" w:hAnsi="仿宋_GB2312"/>
          <w:color w:val="000000"/>
          <w:kern w:val="0"/>
          <w:sz w:val="32"/>
          <w:szCs w:val="32"/>
        </w:rPr>
        <w:t>市委高素质青年人才引进工作领导组同意后</w:t>
      </w:r>
      <w:r>
        <w:rPr>
          <w:rStyle w:val="UserStyle1"/>
          <w:rFonts w:ascii="仿宋_GB2312" w:eastAsia="仿宋_GB2312" w:hAnsi="仿宋_GB2312" w:hint="eastAsia"/>
          <w:color w:val="000000"/>
          <w:kern w:val="0"/>
          <w:sz w:val="32"/>
          <w:szCs w:val="32"/>
        </w:rPr>
        <w:t>，</w:t>
      </w:r>
      <w:r>
        <w:rPr>
          <w:rStyle w:val="UserStyle1"/>
          <w:rFonts w:ascii="仿宋_GB2312" w:eastAsia="仿宋_GB2312" w:hAnsi="仿宋_GB2312"/>
          <w:color w:val="000000"/>
          <w:kern w:val="0"/>
          <w:sz w:val="32"/>
          <w:szCs w:val="32"/>
        </w:rPr>
        <w:t>在</w:t>
      </w:r>
      <w:r>
        <w:rPr>
          <w:rStyle w:val="NormalCharacter"/>
          <w:rFonts w:ascii="仿宋_GB2312" w:eastAsia="仿宋_GB2312" w:hAnsi="仿宋_GB2312"/>
          <w:color w:val="000000"/>
          <w:kern w:val="0"/>
          <w:sz w:val="32"/>
          <w:szCs w:val="32"/>
        </w:rPr>
        <w:t>运城</w:t>
      </w:r>
      <w:r>
        <w:rPr>
          <w:rStyle w:val="NormalCharacter"/>
          <w:rFonts w:ascii="仿宋_GB2312" w:eastAsia="仿宋_GB2312" w:hAnsi="仿宋_GB2312" w:hint="eastAsia"/>
          <w:color w:val="000000"/>
          <w:kern w:val="0"/>
          <w:sz w:val="32"/>
          <w:szCs w:val="32"/>
        </w:rPr>
        <w:t>市</w:t>
      </w:r>
      <w:r>
        <w:rPr>
          <w:rStyle w:val="NormalCharacter"/>
          <w:rFonts w:ascii="仿宋_GB2312" w:eastAsia="仿宋_GB2312" w:hAnsi="仿宋_GB2312"/>
          <w:color w:val="000000"/>
          <w:kern w:val="0"/>
          <w:sz w:val="32"/>
          <w:szCs w:val="32"/>
        </w:rPr>
        <w:t>人事考试</w:t>
      </w:r>
      <w:r>
        <w:rPr>
          <w:rStyle w:val="NormalCharacter"/>
          <w:rFonts w:ascii="仿宋_GB2312" w:eastAsia="仿宋_GB2312" w:hAnsi="仿宋_GB2312" w:hint="eastAsia"/>
          <w:color w:val="000000"/>
          <w:kern w:val="0"/>
          <w:sz w:val="32"/>
          <w:szCs w:val="32"/>
        </w:rPr>
        <w:t>中心网站</w:t>
      </w:r>
      <w:r>
        <w:rPr>
          <w:rStyle w:val="UserStyle1"/>
          <w:rFonts w:ascii="仿宋_GB2312" w:eastAsia="仿宋_GB2312" w:hAnsi="仿宋_GB2312"/>
          <w:color w:val="000000"/>
          <w:kern w:val="0"/>
          <w:sz w:val="32"/>
          <w:szCs w:val="32"/>
        </w:rPr>
        <w:t>进行公示</w:t>
      </w:r>
      <w:r>
        <w:rPr>
          <w:rStyle w:val="UserStyle1"/>
          <w:rFonts w:ascii="仿宋_GB2312" w:eastAsia="仿宋_GB2312" w:hAnsi="仿宋_GB2312" w:hint="eastAsia"/>
          <w:color w:val="000000"/>
          <w:kern w:val="0"/>
          <w:sz w:val="32"/>
          <w:szCs w:val="32"/>
        </w:rPr>
        <w:t>，</w:t>
      </w:r>
      <w:r>
        <w:rPr>
          <w:rStyle w:val="UserStyle1"/>
          <w:rFonts w:ascii="仿宋_GB2312" w:eastAsia="仿宋_GB2312" w:hAnsi="仿宋_GB2312"/>
          <w:color w:val="000000"/>
          <w:kern w:val="0"/>
          <w:sz w:val="32"/>
          <w:szCs w:val="32"/>
        </w:rPr>
        <w:t>公示期为</w:t>
      </w:r>
      <w:r>
        <w:rPr>
          <w:rStyle w:val="UserStyle1"/>
          <w:rFonts w:ascii="仿宋_GB2312" w:eastAsia="仿宋_GB2312" w:hAnsi="仿宋_GB2312"/>
          <w:color w:val="000000"/>
          <w:kern w:val="0"/>
          <w:sz w:val="32"/>
          <w:szCs w:val="32"/>
        </w:rPr>
        <w:t>7</w:t>
      </w:r>
      <w:r>
        <w:rPr>
          <w:rStyle w:val="UserStyle1"/>
          <w:rFonts w:ascii="仿宋_GB2312" w:eastAsia="仿宋_GB2312" w:hAnsi="仿宋_GB2312"/>
          <w:color w:val="000000"/>
          <w:kern w:val="0"/>
          <w:sz w:val="32"/>
          <w:szCs w:val="32"/>
        </w:rPr>
        <w:t>个</w:t>
      </w:r>
      <w:r>
        <w:rPr>
          <w:rStyle w:val="UserStyle1"/>
          <w:rFonts w:ascii="仿宋_GB2312" w:eastAsia="仿宋_GB2312" w:hAnsi="仿宋_GB2312" w:hint="eastAsia"/>
          <w:color w:val="000000"/>
          <w:kern w:val="0"/>
          <w:sz w:val="32"/>
          <w:szCs w:val="32"/>
        </w:rPr>
        <w:t>工作日。</w:t>
      </w:r>
    </w:p>
    <w:p w:rsidR="00B012A6" w:rsidRDefault="00456CBE">
      <w:pPr>
        <w:ind w:firstLineChars="200" w:firstLine="640"/>
        <w:rPr>
          <w:rStyle w:val="UserStyle1"/>
          <w:rFonts w:ascii="楷体_GB2312" w:eastAsia="楷体_GB2312" w:hAnsi="楷体_GB2312" w:cs="楷体_GB2312"/>
          <w:bCs/>
          <w:color w:val="000000"/>
          <w:kern w:val="0"/>
          <w:sz w:val="32"/>
          <w:szCs w:val="32"/>
        </w:rPr>
      </w:pPr>
      <w:r>
        <w:rPr>
          <w:rStyle w:val="UserStyle1"/>
          <w:rFonts w:ascii="楷体_GB2312" w:eastAsia="楷体_GB2312" w:hAnsi="楷体_GB2312" w:cs="楷体_GB2312"/>
          <w:bCs/>
          <w:color w:val="000000"/>
          <w:kern w:val="0"/>
          <w:sz w:val="32"/>
          <w:szCs w:val="32"/>
        </w:rPr>
        <w:t>（</w:t>
      </w:r>
      <w:r>
        <w:rPr>
          <w:rStyle w:val="UserStyle1"/>
          <w:rFonts w:ascii="楷体_GB2312" w:eastAsia="楷体_GB2312" w:hAnsi="楷体_GB2312" w:cs="楷体_GB2312" w:hint="eastAsia"/>
          <w:bCs/>
          <w:color w:val="000000"/>
          <w:kern w:val="0"/>
          <w:sz w:val="32"/>
          <w:szCs w:val="32"/>
        </w:rPr>
        <w:t>七</w:t>
      </w:r>
      <w:r>
        <w:rPr>
          <w:rStyle w:val="UserStyle1"/>
          <w:rFonts w:ascii="楷体_GB2312" w:eastAsia="楷体_GB2312" w:hAnsi="楷体_GB2312" w:cs="楷体_GB2312"/>
          <w:bCs/>
          <w:color w:val="000000"/>
          <w:kern w:val="0"/>
          <w:sz w:val="32"/>
          <w:szCs w:val="32"/>
        </w:rPr>
        <w:t>）办理手续</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仿宋_GB2312" w:eastAsia="仿宋_GB2312" w:hAnsi="仿宋_GB2312"/>
          <w:color w:val="000000"/>
          <w:kern w:val="0"/>
          <w:sz w:val="32"/>
          <w:szCs w:val="32"/>
        </w:rPr>
        <w:t>公示期满无异议后，办理相关手续。</w:t>
      </w:r>
    </w:p>
    <w:p w:rsidR="00B012A6" w:rsidRDefault="00456CBE">
      <w:pPr>
        <w:ind w:firstLineChars="200" w:firstLine="640"/>
        <w:rPr>
          <w:rStyle w:val="UserStyle1"/>
          <w:rFonts w:ascii="仿宋_GB2312" w:eastAsia="仿宋_GB2312" w:hAnsi="仿宋_GB2312"/>
          <w:kern w:val="0"/>
          <w:sz w:val="32"/>
          <w:szCs w:val="32"/>
        </w:rPr>
      </w:pPr>
      <w:r>
        <w:rPr>
          <w:rStyle w:val="UserStyle1"/>
          <w:rFonts w:ascii="仿宋_GB2312" w:eastAsia="仿宋_GB2312" w:hAnsi="仿宋_GB2312" w:hint="eastAsia"/>
          <w:kern w:val="0"/>
          <w:sz w:val="32"/>
          <w:szCs w:val="32"/>
        </w:rPr>
        <w:t>引进工作中出现的特殊情况采用“一人一策”、“一事一议”的方式，由运城市委高素质青年人才引进工作领导组研究决定。</w:t>
      </w:r>
    </w:p>
    <w:p w:rsidR="00B012A6" w:rsidRDefault="00456CBE">
      <w:pPr>
        <w:ind w:firstLineChars="200" w:firstLine="640"/>
        <w:rPr>
          <w:rStyle w:val="UserStyle1"/>
          <w:rFonts w:ascii="黑体" w:eastAsia="黑体" w:hAnsi="黑体" w:cs="方正黑体_GBK"/>
          <w:color w:val="000000"/>
          <w:kern w:val="0"/>
          <w:sz w:val="32"/>
          <w:szCs w:val="32"/>
        </w:rPr>
      </w:pPr>
      <w:r>
        <w:rPr>
          <w:rStyle w:val="UserStyle1"/>
          <w:rFonts w:ascii="黑体" w:eastAsia="黑体" w:hAnsi="黑体" w:cs="方正黑体_GBK" w:hint="eastAsia"/>
          <w:color w:val="000000"/>
          <w:kern w:val="0"/>
          <w:sz w:val="32"/>
          <w:szCs w:val="32"/>
        </w:rPr>
        <w:t>四、管理使用</w:t>
      </w:r>
    </w:p>
    <w:p w:rsidR="00B012A6" w:rsidRDefault="00456CBE">
      <w:pPr>
        <w:ind w:firstLineChars="200" w:firstLine="640"/>
        <w:rPr>
          <w:rStyle w:val="UserStyle1"/>
          <w:rFonts w:ascii="仿宋_GB2312" w:eastAsia="仿宋_GB2312" w:hAnsi="仿宋_GB2312"/>
          <w:color w:val="FF0000"/>
          <w:kern w:val="0"/>
          <w:sz w:val="32"/>
          <w:szCs w:val="32"/>
        </w:rPr>
      </w:pPr>
      <w:r>
        <w:rPr>
          <w:rStyle w:val="UserStyle1"/>
          <w:rFonts w:ascii="楷体_GB2312" w:eastAsia="楷体_GB2312" w:hAnsi="楷体_GB2312" w:cs="楷体_GB2312"/>
          <w:bCs/>
          <w:color w:val="000000"/>
          <w:kern w:val="0"/>
          <w:sz w:val="32"/>
          <w:szCs w:val="32"/>
        </w:rPr>
        <w:t>（一）试用管理</w:t>
      </w:r>
      <w:r>
        <w:rPr>
          <w:rStyle w:val="UserStyle1"/>
          <w:rFonts w:ascii="仿宋_GB2312" w:eastAsia="仿宋_GB2312" w:hAnsi="仿宋_GB2312"/>
          <w:color w:val="000000"/>
          <w:kern w:val="0"/>
          <w:sz w:val="32"/>
          <w:szCs w:val="32"/>
        </w:rPr>
        <w:t>。</w:t>
      </w:r>
      <w:r>
        <w:rPr>
          <w:rStyle w:val="UserStyle1"/>
          <w:rFonts w:ascii="仿宋_GB2312" w:eastAsia="仿宋_GB2312" w:hAnsi="仿宋_GB2312" w:hint="eastAsia"/>
          <w:color w:val="000000"/>
          <w:kern w:val="0"/>
          <w:sz w:val="32"/>
          <w:szCs w:val="32"/>
        </w:rPr>
        <w:t>运城市委高素质青年人才</w:t>
      </w:r>
      <w:r w:rsidR="00E02656">
        <w:rPr>
          <w:rStyle w:val="UserStyle1"/>
          <w:rFonts w:ascii="仿宋_GB2312" w:eastAsia="仿宋_GB2312" w:hAnsi="仿宋_GB2312" w:hint="eastAsia"/>
          <w:color w:val="000000"/>
          <w:kern w:val="0"/>
          <w:sz w:val="32"/>
          <w:szCs w:val="32"/>
        </w:rPr>
        <w:t>引进</w:t>
      </w:r>
      <w:r>
        <w:rPr>
          <w:rStyle w:val="UserStyle1"/>
          <w:rFonts w:ascii="仿宋_GB2312" w:eastAsia="仿宋_GB2312" w:hAnsi="仿宋_GB2312" w:hint="eastAsia"/>
          <w:color w:val="000000"/>
          <w:kern w:val="0"/>
          <w:sz w:val="32"/>
          <w:szCs w:val="32"/>
        </w:rPr>
        <w:t>工作领导组安排引进人才到市直事业单位工作，运城市就业和人才服务中心为引进人才办理相关手续，</w:t>
      </w:r>
      <w:r>
        <w:rPr>
          <w:rStyle w:val="UserStyle1"/>
          <w:rFonts w:ascii="仿宋_GB2312" w:eastAsia="仿宋_GB2312" w:hAnsi="仿宋_GB2312"/>
          <w:color w:val="000000"/>
          <w:kern w:val="0"/>
          <w:sz w:val="32"/>
          <w:szCs w:val="32"/>
        </w:rPr>
        <w:t>试用期</w:t>
      </w:r>
      <w:r>
        <w:rPr>
          <w:rStyle w:val="UserStyle1"/>
          <w:rFonts w:ascii="仿宋_GB2312" w:eastAsia="仿宋_GB2312" w:hAnsi="仿宋_GB2312"/>
          <w:color w:val="000000"/>
          <w:kern w:val="0"/>
          <w:sz w:val="32"/>
          <w:szCs w:val="32"/>
        </w:rPr>
        <w:t>1</w:t>
      </w:r>
      <w:r>
        <w:rPr>
          <w:rStyle w:val="UserStyle1"/>
          <w:rFonts w:ascii="仿宋_GB2312" w:eastAsia="仿宋_GB2312" w:hAnsi="仿宋_GB2312"/>
          <w:color w:val="000000"/>
          <w:kern w:val="0"/>
          <w:sz w:val="32"/>
          <w:szCs w:val="32"/>
        </w:rPr>
        <w:t>年。试用期内由用人单位进行管理，试用期满统一</w:t>
      </w:r>
      <w:r>
        <w:rPr>
          <w:rStyle w:val="UserStyle1"/>
          <w:rFonts w:ascii="仿宋_GB2312" w:eastAsia="仿宋_GB2312" w:hAnsi="仿宋_GB2312" w:hint="eastAsia"/>
          <w:color w:val="000000"/>
          <w:kern w:val="0"/>
          <w:sz w:val="32"/>
          <w:szCs w:val="32"/>
        </w:rPr>
        <w:t>考核，聘用到市直事业单位</w:t>
      </w:r>
      <w:r>
        <w:rPr>
          <w:rStyle w:val="UserStyle1"/>
          <w:rFonts w:ascii="仿宋_GB2312" w:eastAsia="仿宋_GB2312" w:hAnsi="仿宋_GB2312"/>
          <w:color w:val="000000"/>
          <w:kern w:val="0"/>
          <w:sz w:val="32"/>
          <w:szCs w:val="32"/>
        </w:rPr>
        <w:t>。引进人才的最低服务期限不少于</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年（含试用期）。</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楷体_GB2312" w:eastAsia="楷体_GB2312" w:hAnsi="楷体_GB2312" w:cs="楷体_GB2312"/>
          <w:bCs/>
          <w:color w:val="000000"/>
          <w:kern w:val="0"/>
          <w:sz w:val="32"/>
          <w:szCs w:val="32"/>
        </w:rPr>
        <w:t>（二）人才储备。</w:t>
      </w:r>
      <w:r>
        <w:rPr>
          <w:rStyle w:val="UserStyle1"/>
          <w:rFonts w:ascii="仿宋_GB2312" w:eastAsia="仿宋_GB2312" w:hAnsi="仿宋_GB2312"/>
          <w:color w:val="000000"/>
          <w:kern w:val="0"/>
          <w:sz w:val="32"/>
          <w:szCs w:val="32"/>
        </w:rPr>
        <w:t>建立运城市高素质青年人才储备库，将所有符合报名条件未引进的报名人员纳入人才储备库。</w:t>
      </w:r>
    </w:p>
    <w:p w:rsidR="00B012A6" w:rsidRDefault="00456CBE">
      <w:pPr>
        <w:ind w:firstLineChars="200" w:firstLine="640"/>
        <w:rPr>
          <w:rStyle w:val="UserStyle1"/>
          <w:rFonts w:ascii="黑体" w:eastAsia="黑体" w:hAnsi="黑体" w:cs="方正黑体_GBK"/>
          <w:color w:val="000000"/>
          <w:kern w:val="0"/>
          <w:sz w:val="32"/>
          <w:szCs w:val="32"/>
        </w:rPr>
      </w:pPr>
      <w:r>
        <w:rPr>
          <w:rStyle w:val="UserStyle1"/>
          <w:rFonts w:ascii="黑体" w:eastAsia="黑体" w:hAnsi="黑体" w:cs="方正黑体_GBK" w:hint="eastAsia"/>
          <w:color w:val="000000"/>
          <w:kern w:val="0"/>
          <w:sz w:val="32"/>
          <w:szCs w:val="32"/>
        </w:rPr>
        <w:t>五、激励保障</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楷体_GB2312" w:eastAsia="楷体_GB2312" w:hAnsi="楷体_GB2312" w:cs="楷体_GB2312"/>
          <w:bCs/>
          <w:color w:val="000000"/>
          <w:kern w:val="0"/>
          <w:sz w:val="32"/>
          <w:szCs w:val="32"/>
        </w:rPr>
        <w:t>（一）户籍迁入。</w:t>
      </w:r>
      <w:r>
        <w:rPr>
          <w:rStyle w:val="UserStyle1"/>
          <w:rFonts w:ascii="仿宋_GB2312" w:eastAsia="仿宋_GB2312" w:hAnsi="仿宋_GB2312"/>
          <w:color w:val="000000"/>
          <w:kern w:val="0"/>
          <w:sz w:val="32"/>
          <w:szCs w:val="32"/>
        </w:rPr>
        <w:t>引进</w:t>
      </w:r>
      <w:r>
        <w:rPr>
          <w:rStyle w:val="UserStyle1"/>
          <w:rFonts w:ascii="仿宋_GB2312" w:eastAsia="仿宋_GB2312" w:hAnsi="仿宋_GB2312" w:hint="eastAsia"/>
          <w:color w:val="000000"/>
          <w:kern w:val="0"/>
          <w:sz w:val="32"/>
          <w:szCs w:val="32"/>
        </w:rPr>
        <w:t>的</w:t>
      </w:r>
      <w:r>
        <w:rPr>
          <w:rStyle w:val="UserStyle1"/>
          <w:rFonts w:ascii="仿宋_GB2312" w:eastAsia="仿宋_GB2312" w:hAnsi="仿宋_GB2312"/>
          <w:color w:val="000000"/>
          <w:kern w:val="0"/>
          <w:sz w:val="32"/>
          <w:szCs w:val="32"/>
        </w:rPr>
        <w:t>人才及其共同生活的配偶、子女和父母，不受在运城居住年限限制，即可办理运城常住户口。</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楷体_GB2312" w:eastAsia="楷体_GB2312" w:hAnsi="楷体_GB2312" w:cs="楷体_GB2312"/>
          <w:bCs/>
          <w:color w:val="000000"/>
          <w:kern w:val="0"/>
          <w:sz w:val="32"/>
          <w:szCs w:val="32"/>
        </w:rPr>
        <w:t>（二）住房保障。</w:t>
      </w:r>
      <w:r>
        <w:rPr>
          <w:rStyle w:val="UserStyle1"/>
          <w:rFonts w:ascii="仿宋_GB2312" w:eastAsia="仿宋_GB2312" w:hAnsi="仿宋_GB2312"/>
          <w:color w:val="000000"/>
          <w:kern w:val="0"/>
          <w:sz w:val="32"/>
          <w:szCs w:val="32"/>
        </w:rPr>
        <w:t>引进人才在聘用期间，租用政府投资建设人才公寓或由用人单位负责购买租赁商品住房，解决人才住房问题</w:t>
      </w:r>
      <w:r>
        <w:rPr>
          <w:rStyle w:val="UserStyle1"/>
          <w:rFonts w:ascii="仿宋_GB2312" w:eastAsia="仿宋_GB2312" w:hAnsi="仿宋_GB2312" w:hint="eastAsia"/>
          <w:color w:val="000000"/>
          <w:kern w:val="0"/>
          <w:sz w:val="32"/>
          <w:szCs w:val="32"/>
        </w:rPr>
        <w:t>。</w:t>
      </w:r>
      <w:r>
        <w:rPr>
          <w:rStyle w:val="UserStyle1"/>
          <w:rFonts w:ascii="仿宋_GB2312" w:eastAsia="仿宋_GB2312" w:hAnsi="仿宋_GB2312"/>
          <w:color w:val="000000"/>
          <w:kern w:val="0"/>
          <w:sz w:val="32"/>
          <w:szCs w:val="32"/>
        </w:rPr>
        <w:t>未租用人才公寓或商品住房的，可申请每人每月</w:t>
      </w:r>
      <w:r>
        <w:rPr>
          <w:rStyle w:val="UserStyle1"/>
          <w:rFonts w:ascii="仿宋_GB2312" w:eastAsia="仿宋_GB2312" w:hAnsi="仿宋_GB2312"/>
          <w:color w:val="000000"/>
          <w:kern w:val="0"/>
          <w:sz w:val="32"/>
          <w:szCs w:val="32"/>
        </w:rPr>
        <w:t>1000</w:t>
      </w:r>
      <w:r>
        <w:rPr>
          <w:rStyle w:val="UserStyle1"/>
          <w:rFonts w:ascii="仿宋_GB2312" w:eastAsia="仿宋_GB2312" w:hAnsi="仿宋_GB2312"/>
          <w:color w:val="000000"/>
          <w:kern w:val="0"/>
          <w:sz w:val="32"/>
          <w:szCs w:val="32"/>
        </w:rPr>
        <w:t>元的租房补贴，补贴</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年，由市财政负担，租房补贴与安家补</w:t>
      </w:r>
      <w:r>
        <w:rPr>
          <w:rStyle w:val="UserStyle1"/>
          <w:rFonts w:ascii="仿宋_GB2312" w:eastAsia="仿宋_GB2312" w:hAnsi="仿宋_GB2312"/>
          <w:color w:val="000000"/>
          <w:kern w:val="0"/>
          <w:sz w:val="32"/>
          <w:szCs w:val="32"/>
        </w:rPr>
        <w:lastRenderedPageBreak/>
        <w:t>贴不重复享受。在我市正常缴存住房公积金</w:t>
      </w:r>
      <w:r>
        <w:rPr>
          <w:rStyle w:val="UserStyle1"/>
          <w:rFonts w:ascii="仿宋_GB2312" w:eastAsia="仿宋_GB2312" w:hAnsi="仿宋_GB2312"/>
          <w:color w:val="000000"/>
          <w:kern w:val="0"/>
          <w:sz w:val="32"/>
          <w:szCs w:val="32"/>
        </w:rPr>
        <w:t>6</w:t>
      </w:r>
      <w:r>
        <w:rPr>
          <w:rStyle w:val="UserStyle1"/>
          <w:rFonts w:ascii="仿宋_GB2312" w:eastAsia="仿宋_GB2312" w:hAnsi="仿宋_GB2312"/>
          <w:color w:val="000000"/>
          <w:kern w:val="0"/>
          <w:sz w:val="32"/>
          <w:szCs w:val="32"/>
        </w:rPr>
        <w:t>个月以上，本市范围内购买自住住房，凭</w:t>
      </w:r>
      <w:r>
        <w:rPr>
          <w:rStyle w:val="UserStyle1"/>
          <w:rFonts w:ascii="仿宋_GB2312" w:eastAsia="仿宋_GB2312" w:hAnsi="仿宋_GB2312"/>
          <w:color w:val="000000"/>
          <w:kern w:val="0"/>
          <w:sz w:val="32"/>
          <w:szCs w:val="32"/>
        </w:rPr>
        <w:t>20%</w:t>
      </w:r>
      <w:r>
        <w:rPr>
          <w:rStyle w:val="UserStyle1"/>
          <w:rFonts w:ascii="仿宋_GB2312" w:eastAsia="仿宋_GB2312" w:hAnsi="仿宋_GB2312"/>
          <w:color w:val="000000"/>
          <w:kern w:val="0"/>
          <w:sz w:val="32"/>
          <w:szCs w:val="32"/>
        </w:rPr>
        <w:t>的首付票据</w:t>
      </w:r>
      <w:r>
        <w:rPr>
          <w:rStyle w:val="UserStyle1"/>
          <w:rFonts w:ascii="仿宋_GB2312" w:eastAsia="仿宋_GB2312" w:hAnsi="仿宋_GB2312"/>
          <w:color w:val="000000"/>
          <w:kern w:val="0"/>
          <w:sz w:val="32"/>
          <w:szCs w:val="32"/>
        </w:rPr>
        <w:t>，在申请住房公积金贷款时，具有偿还能力的可放宽至最高贷款额度。</w:t>
      </w:r>
    </w:p>
    <w:p w:rsidR="00B012A6" w:rsidRDefault="00456CBE">
      <w:pPr>
        <w:ind w:firstLineChars="200" w:firstLine="640"/>
        <w:rPr>
          <w:rStyle w:val="NormalCharacter"/>
          <w:rFonts w:ascii="仿宋_GB2312" w:eastAsia="仿宋_GB2312" w:hAnsi="仿宋_GB2312"/>
          <w:kern w:val="0"/>
          <w:sz w:val="32"/>
          <w:szCs w:val="32"/>
        </w:rPr>
      </w:pPr>
      <w:r>
        <w:rPr>
          <w:rStyle w:val="UserStyle1"/>
          <w:rFonts w:ascii="楷体_GB2312" w:eastAsia="楷体_GB2312" w:hAnsi="楷体_GB2312" w:cs="楷体_GB2312"/>
          <w:bCs/>
          <w:color w:val="000000"/>
          <w:kern w:val="0"/>
          <w:sz w:val="32"/>
          <w:szCs w:val="32"/>
        </w:rPr>
        <w:t>（三）子女入学。</w:t>
      </w:r>
      <w:r>
        <w:rPr>
          <w:rStyle w:val="UserStyle1"/>
          <w:rFonts w:ascii="仿宋_GB2312" w:eastAsia="仿宋_GB2312" w:hAnsi="仿宋_GB2312" w:cs="仿宋_GB2312"/>
          <w:bCs/>
          <w:color w:val="000000"/>
          <w:kern w:val="0"/>
          <w:sz w:val="32"/>
          <w:szCs w:val="32"/>
        </w:rPr>
        <w:t>引</w:t>
      </w:r>
      <w:r>
        <w:rPr>
          <w:rStyle w:val="UserStyle1"/>
          <w:rFonts w:ascii="仿宋_GB2312" w:eastAsia="仿宋_GB2312" w:hAnsi="仿宋_GB2312"/>
          <w:color w:val="000000"/>
          <w:kern w:val="0"/>
          <w:sz w:val="32"/>
          <w:szCs w:val="32"/>
        </w:rPr>
        <w:t>进人才的随迁子女，接受学龄前教育、义务教育期间，由教育行政部门优先就近安排到优质幼儿园、中小学就读，优先办理转学、入学手续。初中毕业生申请就读普通高中的，享有与本地户籍初中毕业生同等报考资格，普通高中在校生转入我市的，优先安排到同类别优质高中就读，不得收取规定以外的任何费用。</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楷体_GB2312" w:eastAsia="楷体_GB2312" w:hAnsi="楷体_GB2312" w:cs="楷体_GB2312"/>
          <w:bCs/>
          <w:kern w:val="0"/>
          <w:sz w:val="32"/>
          <w:szCs w:val="32"/>
        </w:rPr>
        <w:t>（四）配偶就业。</w:t>
      </w:r>
      <w:r>
        <w:rPr>
          <w:rStyle w:val="NormalCharacter"/>
          <w:rFonts w:ascii="仿宋_GB2312" w:eastAsia="仿宋_GB2312" w:hAnsi="仿宋_GB2312"/>
          <w:kern w:val="0"/>
          <w:sz w:val="32"/>
          <w:szCs w:val="32"/>
        </w:rPr>
        <w:t>引进人才的配偶一同来到运城的，坚持双向选择为主、统筹调配为辅。根据其配偶原就业情况及个人身份、任职能力等条件，由组织、编制和人社部门会同</w:t>
      </w:r>
      <w:r>
        <w:rPr>
          <w:rStyle w:val="NormalCharacter"/>
          <w:rFonts w:ascii="仿宋_GB2312" w:eastAsia="仿宋_GB2312" w:hAnsi="仿宋_GB2312"/>
          <w:kern w:val="0"/>
          <w:sz w:val="32"/>
          <w:szCs w:val="32"/>
        </w:rPr>
        <w:t>用人单位统筹协调解决。配偶属党政机关、事业单位在编在岗人员的，可调入相同性质空编单位或部门。暂时无法解决的，其人事档案挂靠运城市就业和人才服务中心，采取多种方式积极协助推荐就业。仍未实现就业的，参照</w:t>
      </w:r>
      <w:r>
        <w:rPr>
          <w:rStyle w:val="NormalCharacter"/>
          <w:rFonts w:ascii="仿宋_GB2312" w:eastAsia="仿宋_GB2312" w:hAnsi="仿宋_GB2312" w:hint="eastAsia"/>
          <w:kern w:val="0"/>
          <w:sz w:val="32"/>
          <w:szCs w:val="32"/>
        </w:rPr>
        <w:t>引进人才单位</w:t>
      </w:r>
      <w:r>
        <w:rPr>
          <w:rStyle w:val="NormalCharacter"/>
          <w:rFonts w:ascii="仿宋_GB2312" w:eastAsia="仿宋_GB2312" w:hAnsi="仿宋_GB2312"/>
          <w:kern w:val="0"/>
          <w:sz w:val="32"/>
          <w:szCs w:val="32"/>
        </w:rPr>
        <w:t>职工平均工资，为其发放</w:t>
      </w:r>
      <w:r>
        <w:rPr>
          <w:rStyle w:val="NormalCharacter"/>
          <w:rFonts w:ascii="仿宋_GB2312" w:eastAsia="仿宋_GB2312" w:hAnsi="仿宋_GB2312"/>
          <w:kern w:val="0"/>
          <w:sz w:val="32"/>
          <w:szCs w:val="32"/>
        </w:rPr>
        <w:t>2</w:t>
      </w:r>
      <w:r>
        <w:rPr>
          <w:rStyle w:val="NormalCharacter"/>
          <w:rFonts w:ascii="仿宋_GB2312" w:eastAsia="仿宋_GB2312" w:hAnsi="仿宋_GB2312"/>
          <w:kern w:val="0"/>
          <w:sz w:val="32"/>
          <w:szCs w:val="32"/>
        </w:rPr>
        <w:t>年生活补助，由市财政负担。</w:t>
      </w:r>
      <w:r>
        <w:rPr>
          <w:rStyle w:val="NormalCharacter"/>
          <w:rFonts w:ascii="仿宋_GB2312" w:eastAsia="仿宋_GB2312" w:hAnsi="仿宋_GB2312"/>
          <w:kern w:val="0"/>
          <w:sz w:val="32"/>
          <w:szCs w:val="32"/>
        </w:rPr>
        <w:t xml:space="preserve"> </w:t>
      </w:r>
    </w:p>
    <w:p w:rsidR="00B012A6" w:rsidRDefault="00456CBE">
      <w:pPr>
        <w:ind w:firstLineChars="200" w:firstLine="640"/>
        <w:rPr>
          <w:rStyle w:val="NormalCharacter"/>
          <w:rFonts w:ascii="仿宋_GB2312" w:eastAsia="仿宋_GB2312" w:hAnsi="仿宋_GB2312"/>
          <w:kern w:val="0"/>
          <w:sz w:val="32"/>
          <w:szCs w:val="32"/>
        </w:rPr>
      </w:pPr>
      <w:r>
        <w:rPr>
          <w:rStyle w:val="NormalCharacter"/>
          <w:rFonts w:ascii="楷体_GB2312" w:eastAsia="楷体_GB2312" w:hAnsi="楷体_GB2312" w:cs="楷体_GB2312"/>
          <w:bCs/>
          <w:kern w:val="0"/>
          <w:sz w:val="32"/>
          <w:szCs w:val="32"/>
        </w:rPr>
        <w:t>（五）交通保障。</w:t>
      </w:r>
      <w:r>
        <w:rPr>
          <w:rStyle w:val="NormalCharacter"/>
          <w:rFonts w:ascii="仿宋_GB2312" w:eastAsia="仿宋_GB2312" w:hAnsi="仿宋_GB2312"/>
          <w:kern w:val="0"/>
          <w:sz w:val="32"/>
          <w:szCs w:val="32"/>
        </w:rPr>
        <w:t>引进人才可申领</w:t>
      </w: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人才交通卡</w:t>
      </w: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w:t>
      </w:r>
      <w:r>
        <w:rPr>
          <w:rStyle w:val="NormalCharacter"/>
          <w:rFonts w:ascii="仿宋_GB2312" w:eastAsia="仿宋_GB2312" w:hAnsi="仿宋_GB2312"/>
          <w:kern w:val="0"/>
          <w:sz w:val="32"/>
          <w:szCs w:val="32"/>
        </w:rPr>
        <w:t>3</w:t>
      </w:r>
      <w:r>
        <w:rPr>
          <w:rStyle w:val="NormalCharacter"/>
          <w:rFonts w:ascii="仿宋_GB2312" w:eastAsia="仿宋_GB2312" w:hAnsi="仿宋_GB2312"/>
          <w:kern w:val="0"/>
          <w:sz w:val="32"/>
          <w:szCs w:val="32"/>
        </w:rPr>
        <w:t>年内免费乘坐市内公交。在我市购买首辆自用车办理牌照，可享受全额上牌费用补贴，由市财政负担。</w:t>
      </w:r>
    </w:p>
    <w:p w:rsidR="00B012A6" w:rsidRDefault="00456CBE">
      <w:pPr>
        <w:ind w:firstLineChars="200" w:firstLine="640"/>
        <w:rPr>
          <w:rStyle w:val="UserStyle1"/>
          <w:rFonts w:ascii="仿宋_GB2312" w:eastAsia="仿宋_GB2312" w:hAnsi="仿宋_GB2312" w:cs="仿宋_GB2312"/>
          <w:kern w:val="0"/>
          <w:sz w:val="32"/>
          <w:szCs w:val="32"/>
        </w:rPr>
      </w:pPr>
      <w:r>
        <w:rPr>
          <w:rStyle w:val="UserStyle1"/>
          <w:rFonts w:ascii="楷体_GB2312" w:eastAsia="楷体_GB2312" w:hAnsi="楷体_GB2312" w:cs="楷体_GB2312"/>
          <w:bCs/>
          <w:color w:val="000000"/>
          <w:kern w:val="0"/>
          <w:sz w:val="32"/>
          <w:szCs w:val="32"/>
        </w:rPr>
        <w:t>（六）资金补助。</w:t>
      </w:r>
      <w:r>
        <w:rPr>
          <w:rStyle w:val="UserStyle1"/>
          <w:rFonts w:ascii="仿宋_GB2312" w:eastAsia="仿宋_GB2312" w:hAnsi="仿宋_GB2312"/>
          <w:color w:val="000000"/>
          <w:kern w:val="0"/>
          <w:sz w:val="32"/>
          <w:szCs w:val="32"/>
        </w:rPr>
        <w:t>全日制博士研究生给予每人</w:t>
      </w:r>
      <w:r>
        <w:rPr>
          <w:rStyle w:val="UserStyle1"/>
          <w:rFonts w:ascii="仿宋_GB2312" w:eastAsia="仿宋_GB2312" w:hAnsi="仿宋_GB2312"/>
          <w:color w:val="000000"/>
          <w:kern w:val="0"/>
          <w:sz w:val="32"/>
          <w:szCs w:val="32"/>
        </w:rPr>
        <w:t>10</w:t>
      </w:r>
      <w:r>
        <w:rPr>
          <w:rStyle w:val="UserStyle1"/>
          <w:rFonts w:ascii="仿宋_GB2312" w:eastAsia="仿宋_GB2312" w:hAnsi="仿宋_GB2312"/>
          <w:color w:val="000000"/>
          <w:kern w:val="0"/>
          <w:sz w:val="32"/>
          <w:szCs w:val="32"/>
        </w:rPr>
        <w:t>万元的安家补贴、每月</w:t>
      </w:r>
      <w:r>
        <w:rPr>
          <w:rStyle w:val="UserStyle1"/>
          <w:rFonts w:ascii="仿宋_GB2312" w:eastAsia="仿宋_GB2312" w:hAnsi="仿宋_GB2312"/>
          <w:color w:val="000000"/>
          <w:kern w:val="0"/>
          <w:sz w:val="32"/>
          <w:szCs w:val="32"/>
        </w:rPr>
        <w:t>2000</w:t>
      </w:r>
      <w:r>
        <w:rPr>
          <w:rStyle w:val="UserStyle1"/>
          <w:rFonts w:ascii="仿宋_GB2312" w:eastAsia="仿宋_GB2312" w:hAnsi="仿宋_GB2312"/>
          <w:color w:val="000000"/>
          <w:kern w:val="0"/>
          <w:sz w:val="32"/>
          <w:szCs w:val="32"/>
        </w:rPr>
        <w:t>元的人才津贴。以上资金从引进当年</w:t>
      </w:r>
      <w:r>
        <w:rPr>
          <w:rStyle w:val="UserStyle1"/>
          <w:rFonts w:ascii="仿宋_GB2312" w:eastAsia="仿宋_GB2312" w:hAnsi="仿宋_GB2312"/>
          <w:color w:val="000000"/>
          <w:kern w:val="0"/>
          <w:sz w:val="32"/>
          <w:szCs w:val="32"/>
        </w:rPr>
        <w:lastRenderedPageBreak/>
        <w:t>起，按年度每年年底发放一次，</w:t>
      </w:r>
      <w:r>
        <w:rPr>
          <w:rStyle w:val="UserStyle1"/>
          <w:rFonts w:ascii="仿宋_GB2312" w:eastAsia="仿宋_GB2312" w:hAnsi="仿宋_GB2312"/>
          <w:color w:val="000000"/>
          <w:kern w:val="0"/>
          <w:sz w:val="32"/>
          <w:szCs w:val="32"/>
        </w:rPr>
        <w:t>5</w:t>
      </w:r>
      <w:r>
        <w:rPr>
          <w:rStyle w:val="UserStyle1"/>
          <w:rFonts w:ascii="仿宋_GB2312" w:eastAsia="仿宋_GB2312" w:hAnsi="仿宋_GB2312"/>
          <w:color w:val="000000"/>
          <w:kern w:val="0"/>
          <w:sz w:val="32"/>
          <w:szCs w:val="32"/>
        </w:rPr>
        <w:t>年内发放完毕。</w:t>
      </w:r>
      <w:r>
        <w:rPr>
          <w:rStyle w:val="UserStyle1"/>
          <w:rFonts w:ascii="仿宋_GB2312" w:eastAsia="仿宋_GB2312" w:hAnsi="仿宋_GB2312" w:cs="仿宋_GB2312" w:hint="eastAsia"/>
          <w:kern w:val="0"/>
          <w:sz w:val="32"/>
          <w:szCs w:val="32"/>
        </w:rPr>
        <w:t>服务期限未满解除合同的人员，自解除合同当年起停止发放安家补贴。如遇特殊情况，在符合政策情况下，城市低保和失业保险等予以支持。</w:t>
      </w:r>
    </w:p>
    <w:p w:rsidR="00B012A6" w:rsidRDefault="00456CBE">
      <w:pPr>
        <w:ind w:firstLineChars="200" w:firstLine="640"/>
        <w:rPr>
          <w:rStyle w:val="UserStyle1"/>
          <w:rFonts w:ascii="仿宋_GB2312" w:eastAsia="仿宋_GB2312" w:hAnsi="仿宋_GB2312"/>
          <w:color w:val="000000"/>
          <w:kern w:val="0"/>
          <w:sz w:val="32"/>
          <w:szCs w:val="32"/>
        </w:rPr>
      </w:pPr>
      <w:r>
        <w:rPr>
          <w:rStyle w:val="UserStyle1"/>
          <w:rFonts w:ascii="楷体_GB2312" w:eastAsia="楷体_GB2312" w:hAnsi="楷体_GB2312" w:cs="楷体_GB2312"/>
          <w:bCs/>
          <w:color w:val="000000"/>
          <w:kern w:val="0"/>
          <w:sz w:val="32"/>
          <w:szCs w:val="32"/>
        </w:rPr>
        <w:t>（七）职称评聘。</w:t>
      </w:r>
      <w:r>
        <w:rPr>
          <w:rStyle w:val="UserStyle1"/>
          <w:rFonts w:ascii="仿宋_GB2312" w:eastAsia="仿宋_GB2312" w:hAnsi="仿宋_GB2312"/>
          <w:color w:val="000000"/>
          <w:kern w:val="0"/>
          <w:sz w:val="32"/>
          <w:szCs w:val="32"/>
        </w:rPr>
        <w:t>对于引进人才的首次聘任，用人单位可按特设岗位直接聘任。首次申报专业技术职务任职资格（或参加专业技术资格和职业资格考试），不受任职年限、学历、资历、外语和论文等限制，其在国内外取得的工作业绩与成果一并视为专业技术业绩。</w:t>
      </w:r>
    </w:p>
    <w:p w:rsidR="00B012A6" w:rsidRDefault="00456CBE">
      <w:pPr>
        <w:ind w:firstLineChars="200" w:firstLine="640"/>
        <w:rPr>
          <w:rStyle w:val="UserStyle5"/>
          <w:rFonts w:ascii="仿宋_GB2312" w:eastAsia="仿宋_GB2312" w:hAnsi="仿宋_GB2312"/>
          <w:kern w:val="0"/>
          <w:sz w:val="32"/>
          <w:szCs w:val="32"/>
        </w:rPr>
      </w:pPr>
      <w:r>
        <w:rPr>
          <w:rStyle w:val="UserStyle1"/>
          <w:rFonts w:ascii="楷体_GB2312" w:eastAsia="楷体_GB2312" w:hAnsi="楷体_GB2312" w:cs="楷体_GB2312"/>
          <w:bCs/>
          <w:color w:val="000000"/>
          <w:kern w:val="0"/>
          <w:sz w:val="32"/>
          <w:szCs w:val="32"/>
        </w:rPr>
        <w:t>（八）职务职级。</w:t>
      </w:r>
      <w:r>
        <w:rPr>
          <w:rStyle w:val="UserStyle1"/>
          <w:rFonts w:ascii="仿宋_GB2312" w:eastAsia="仿宋_GB2312" w:hAnsi="仿宋_GB2312"/>
          <w:color w:val="000000"/>
          <w:kern w:val="0"/>
          <w:sz w:val="32"/>
          <w:szCs w:val="32"/>
        </w:rPr>
        <w:t>引进</w:t>
      </w:r>
      <w:r>
        <w:rPr>
          <w:rStyle w:val="UserStyle1"/>
          <w:rFonts w:ascii="仿宋_GB2312" w:eastAsia="仿宋_GB2312" w:hAnsi="仿宋_GB2312"/>
          <w:color w:val="000000"/>
          <w:kern w:val="0"/>
          <w:sz w:val="32"/>
          <w:szCs w:val="32"/>
        </w:rPr>
        <w:t>的</w:t>
      </w:r>
      <w:r>
        <w:rPr>
          <w:rStyle w:val="UserStyle5"/>
          <w:rFonts w:ascii="仿宋_GB2312" w:eastAsia="仿宋_GB2312" w:hAnsi="仿宋_GB2312"/>
          <w:kern w:val="0"/>
          <w:sz w:val="32"/>
          <w:szCs w:val="32"/>
        </w:rPr>
        <w:t>博士研究生和</w:t>
      </w:r>
      <w:r>
        <w:rPr>
          <w:rStyle w:val="UserStyle5"/>
          <w:rFonts w:ascii="仿宋_GB2312" w:eastAsia="仿宋_GB2312" w:hAnsi="仿宋_GB2312"/>
          <w:kern w:val="0"/>
          <w:sz w:val="32"/>
          <w:szCs w:val="32"/>
        </w:rPr>
        <w:t>“</w:t>
      </w:r>
      <w:r>
        <w:rPr>
          <w:rStyle w:val="UserStyle5"/>
          <w:rFonts w:ascii="仿宋_GB2312" w:eastAsia="仿宋_GB2312" w:hAnsi="仿宋_GB2312"/>
          <w:kern w:val="0"/>
          <w:sz w:val="32"/>
          <w:szCs w:val="32"/>
        </w:rPr>
        <w:t>双一流</w:t>
      </w:r>
      <w:r>
        <w:rPr>
          <w:rStyle w:val="UserStyle5"/>
          <w:rFonts w:ascii="仿宋_GB2312" w:eastAsia="仿宋_GB2312" w:hAnsi="仿宋_GB2312"/>
          <w:kern w:val="0"/>
          <w:sz w:val="32"/>
          <w:szCs w:val="32"/>
        </w:rPr>
        <w:t>”</w:t>
      </w:r>
      <w:r>
        <w:rPr>
          <w:rStyle w:val="UserStyle5"/>
          <w:rFonts w:ascii="仿宋_GB2312" w:eastAsia="仿宋_GB2312" w:hAnsi="仿宋_GB2312"/>
          <w:kern w:val="0"/>
          <w:sz w:val="32"/>
          <w:szCs w:val="32"/>
        </w:rPr>
        <w:t>硕士研究生，</w:t>
      </w:r>
      <w:r>
        <w:rPr>
          <w:rStyle w:val="UserStyle5"/>
          <w:rFonts w:ascii="仿宋_GB2312" w:eastAsia="仿宋_GB2312" w:hAnsi="仿宋_GB2312"/>
          <w:kern w:val="0"/>
          <w:sz w:val="32"/>
          <w:szCs w:val="32"/>
        </w:rPr>
        <w:t>1</w:t>
      </w:r>
      <w:r>
        <w:rPr>
          <w:rStyle w:val="UserStyle5"/>
          <w:rFonts w:ascii="仿宋_GB2312" w:eastAsia="仿宋_GB2312" w:hAnsi="仿宋_GB2312"/>
          <w:kern w:val="0"/>
          <w:sz w:val="32"/>
          <w:szCs w:val="32"/>
        </w:rPr>
        <w:t>年试用期满，考核合格的分别聘用为七级职员和八级职员。博士研究生</w:t>
      </w:r>
      <w:r>
        <w:rPr>
          <w:rStyle w:val="UserStyle5"/>
          <w:rFonts w:ascii="仿宋_GB2312" w:eastAsia="仿宋_GB2312" w:hAnsi="仿宋_GB2312"/>
          <w:kern w:val="0"/>
          <w:sz w:val="32"/>
          <w:szCs w:val="32"/>
        </w:rPr>
        <w:t>4</w:t>
      </w:r>
      <w:r>
        <w:rPr>
          <w:rStyle w:val="UserStyle5"/>
          <w:rFonts w:ascii="仿宋_GB2312" w:eastAsia="仿宋_GB2312" w:hAnsi="仿宋_GB2312"/>
          <w:kern w:val="0"/>
          <w:sz w:val="32"/>
          <w:szCs w:val="32"/>
        </w:rPr>
        <w:t>年期满（含试用期）、</w:t>
      </w:r>
      <w:r>
        <w:rPr>
          <w:rStyle w:val="UserStyle5"/>
          <w:rFonts w:ascii="仿宋_GB2312" w:eastAsia="仿宋_GB2312" w:hAnsi="仿宋_GB2312"/>
          <w:kern w:val="0"/>
          <w:sz w:val="32"/>
          <w:szCs w:val="32"/>
        </w:rPr>
        <w:t>“</w:t>
      </w:r>
      <w:r>
        <w:rPr>
          <w:rStyle w:val="UserStyle5"/>
          <w:rFonts w:ascii="仿宋_GB2312" w:eastAsia="仿宋_GB2312" w:hAnsi="仿宋_GB2312"/>
          <w:kern w:val="0"/>
          <w:sz w:val="32"/>
          <w:szCs w:val="32"/>
        </w:rPr>
        <w:t>双一流</w:t>
      </w:r>
      <w:r>
        <w:rPr>
          <w:rStyle w:val="UserStyle5"/>
          <w:rFonts w:ascii="仿宋_GB2312" w:eastAsia="仿宋_GB2312" w:hAnsi="仿宋_GB2312"/>
          <w:kern w:val="0"/>
          <w:sz w:val="32"/>
          <w:szCs w:val="32"/>
        </w:rPr>
        <w:t>”</w:t>
      </w:r>
      <w:r>
        <w:rPr>
          <w:rStyle w:val="UserStyle5"/>
          <w:rFonts w:ascii="仿宋_GB2312" w:eastAsia="仿宋_GB2312" w:hAnsi="仿宋_GB2312"/>
          <w:kern w:val="0"/>
          <w:sz w:val="32"/>
          <w:szCs w:val="32"/>
        </w:rPr>
        <w:t>硕士研究生</w:t>
      </w:r>
      <w:r>
        <w:rPr>
          <w:rStyle w:val="UserStyle5"/>
          <w:rFonts w:ascii="仿宋_GB2312" w:eastAsia="仿宋_GB2312" w:hAnsi="仿宋_GB2312"/>
          <w:kern w:val="0"/>
          <w:sz w:val="32"/>
          <w:szCs w:val="32"/>
        </w:rPr>
        <w:t>3</w:t>
      </w:r>
      <w:r>
        <w:rPr>
          <w:rStyle w:val="UserStyle5"/>
          <w:rFonts w:ascii="仿宋_GB2312" w:eastAsia="仿宋_GB2312" w:hAnsi="仿宋_GB2312"/>
          <w:kern w:val="0"/>
          <w:sz w:val="32"/>
          <w:szCs w:val="32"/>
        </w:rPr>
        <w:t>年期满（含试用期），考核优秀且符合相关任职资格、工作表现突出的，根据干部队伍建设需要，经组织部门批准后，可选聘到</w:t>
      </w:r>
      <w:r>
        <w:rPr>
          <w:rStyle w:val="UserStyle5"/>
          <w:rFonts w:ascii="仿宋_GB2312" w:eastAsia="仿宋_GB2312" w:hAnsi="仿宋_GB2312" w:hint="eastAsia"/>
          <w:kern w:val="0"/>
          <w:sz w:val="32"/>
          <w:szCs w:val="32"/>
        </w:rPr>
        <w:t>运城</w:t>
      </w:r>
      <w:r>
        <w:rPr>
          <w:rStyle w:val="UserStyle5"/>
          <w:rFonts w:ascii="仿宋_GB2312" w:eastAsia="仿宋_GB2312" w:hAnsi="仿宋_GB2312"/>
          <w:kern w:val="0"/>
          <w:sz w:val="32"/>
          <w:szCs w:val="32"/>
        </w:rPr>
        <w:t>市直事业单位分别担任副处级领导职务、正科级领导职务。表现优秀并符合公务员调任条件的，在规定</w:t>
      </w:r>
      <w:r>
        <w:rPr>
          <w:rStyle w:val="UserStyle5"/>
          <w:rFonts w:ascii="仿宋_GB2312" w:eastAsia="仿宋_GB2312" w:hAnsi="仿宋_GB2312" w:hint="eastAsia"/>
          <w:kern w:val="0"/>
          <w:sz w:val="32"/>
          <w:szCs w:val="32"/>
        </w:rPr>
        <w:t>范围内</w:t>
      </w:r>
      <w:r>
        <w:rPr>
          <w:rStyle w:val="UserStyle5"/>
          <w:rFonts w:ascii="仿宋_GB2312" w:eastAsia="仿宋_GB2312" w:hAnsi="仿宋_GB2312"/>
          <w:kern w:val="0"/>
          <w:sz w:val="32"/>
          <w:szCs w:val="32"/>
        </w:rPr>
        <w:t>，优先予以调任。</w:t>
      </w:r>
    </w:p>
    <w:p w:rsidR="00B012A6" w:rsidRDefault="00456CBE">
      <w:pPr>
        <w:ind w:firstLineChars="200" w:firstLine="640"/>
        <w:rPr>
          <w:rStyle w:val="UserStyle5"/>
          <w:rFonts w:ascii="黑体" w:eastAsia="黑体" w:hAnsi="黑体" w:cs="方正黑体_GBK"/>
          <w:kern w:val="0"/>
          <w:sz w:val="32"/>
          <w:szCs w:val="32"/>
        </w:rPr>
      </w:pPr>
      <w:r>
        <w:rPr>
          <w:rStyle w:val="UserStyle5"/>
          <w:rFonts w:ascii="黑体" w:eastAsia="黑体" w:hAnsi="黑体" w:cs="方正黑体_GBK" w:hint="eastAsia"/>
          <w:kern w:val="0"/>
          <w:sz w:val="32"/>
          <w:szCs w:val="32"/>
        </w:rPr>
        <w:t>六、特别提示</w:t>
      </w:r>
    </w:p>
    <w:p w:rsidR="00B012A6" w:rsidRDefault="00456CBE">
      <w:pPr>
        <w:ind w:firstLineChars="200" w:firstLine="640"/>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1.</w:t>
      </w:r>
      <w:r>
        <w:rPr>
          <w:rStyle w:val="UserStyle5"/>
          <w:rFonts w:ascii="仿宋_GB2312" w:eastAsia="仿宋_GB2312" w:hAnsi="仿宋_GB2312" w:hint="eastAsia"/>
          <w:kern w:val="0"/>
          <w:sz w:val="32"/>
          <w:szCs w:val="32"/>
        </w:rPr>
        <w:t>报名材料和信息必须真实准确，</w:t>
      </w:r>
      <w:r>
        <w:rPr>
          <w:rStyle w:val="NormalCharacter"/>
          <w:rFonts w:ascii="仿宋_GB2312" w:eastAsia="仿宋_GB2312" w:hAnsi="仿宋_GB2312"/>
          <w:kern w:val="0"/>
          <w:sz w:val="32"/>
          <w:szCs w:val="32"/>
        </w:rPr>
        <w:t>报名表所填写的专业</w:t>
      </w:r>
      <w:r>
        <w:rPr>
          <w:rStyle w:val="NormalCharacter"/>
          <w:rFonts w:ascii="仿宋_GB2312" w:eastAsia="仿宋_GB2312" w:hAnsi="仿宋_GB2312" w:hint="eastAsia"/>
          <w:kern w:val="0"/>
          <w:sz w:val="32"/>
          <w:szCs w:val="32"/>
        </w:rPr>
        <w:t>要</w:t>
      </w:r>
      <w:r>
        <w:rPr>
          <w:rStyle w:val="NormalCharacter"/>
          <w:rFonts w:ascii="仿宋_GB2312" w:eastAsia="仿宋_GB2312" w:hAnsi="仿宋_GB2312"/>
          <w:kern w:val="0"/>
          <w:sz w:val="32"/>
          <w:szCs w:val="32"/>
        </w:rPr>
        <w:t>与本人取得的毕业证书上所载明的专业一致。</w:t>
      </w:r>
    </w:p>
    <w:p w:rsidR="00B012A6" w:rsidRDefault="00456CBE">
      <w:pPr>
        <w:ind w:firstLineChars="200" w:firstLine="640"/>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2.</w:t>
      </w:r>
      <w:r>
        <w:rPr>
          <w:rStyle w:val="NormalCharacter"/>
          <w:rFonts w:ascii="仿宋_GB2312" w:eastAsia="仿宋_GB2312" w:hAnsi="仿宋_GB2312"/>
          <w:color w:val="000000"/>
          <w:kern w:val="0"/>
          <w:sz w:val="32"/>
          <w:szCs w:val="32"/>
        </w:rPr>
        <w:t xml:space="preserve"> </w:t>
      </w:r>
      <w:r>
        <w:rPr>
          <w:rStyle w:val="NormalCharacter"/>
          <w:rFonts w:ascii="仿宋_GB2312" w:eastAsia="仿宋_GB2312" w:hAnsi="仿宋_GB2312"/>
          <w:color w:val="000000"/>
          <w:kern w:val="0"/>
          <w:sz w:val="32"/>
          <w:szCs w:val="32"/>
        </w:rPr>
        <w:t>运城</w:t>
      </w:r>
      <w:r>
        <w:rPr>
          <w:rStyle w:val="NormalCharacter"/>
          <w:rFonts w:ascii="仿宋_GB2312" w:eastAsia="仿宋_GB2312" w:hAnsi="仿宋_GB2312" w:hint="eastAsia"/>
          <w:color w:val="000000"/>
          <w:kern w:val="0"/>
          <w:sz w:val="32"/>
          <w:szCs w:val="32"/>
        </w:rPr>
        <w:t>市</w:t>
      </w:r>
      <w:r>
        <w:rPr>
          <w:rStyle w:val="NormalCharacter"/>
          <w:rFonts w:ascii="仿宋_GB2312" w:eastAsia="仿宋_GB2312" w:hAnsi="仿宋_GB2312"/>
          <w:color w:val="000000"/>
          <w:kern w:val="0"/>
          <w:sz w:val="32"/>
          <w:szCs w:val="32"/>
        </w:rPr>
        <w:t>人事考试</w:t>
      </w:r>
      <w:r>
        <w:rPr>
          <w:rStyle w:val="NormalCharacter"/>
          <w:rFonts w:ascii="仿宋_GB2312" w:eastAsia="仿宋_GB2312" w:hAnsi="仿宋_GB2312" w:hint="eastAsia"/>
          <w:color w:val="000000"/>
          <w:kern w:val="0"/>
          <w:sz w:val="32"/>
          <w:szCs w:val="32"/>
        </w:rPr>
        <w:t>中心网站</w:t>
      </w:r>
      <w:r>
        <w:rPr>
          <w:rStyle w:val="UserStyle5"/>
          <w:rFonts w:ascii="仿宋_GB2312" w:eastAsia="仿宋_GB2312" w:hAnsi="仿宋_GB2312" w:hint="eastAsia"/>
          <w:kern w:val="0"/>
          <w:sz w:val="32"/>
          <w:szCs w:val="32"/>
        </w:rPr>
        <w:t>发布引进工作相关信息，请报名人员密切关注。</w:t>
      </w:r>
    </w:p>
    <w:p w:rsidR="00B012A6" w:rsidRDefault="00456CBE">
      <w:pPr>
        <w:ind w:firstLineChars="200" w:firstLine="640"/>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lastRenderedPageBreak/>
        <w:t>3.</w:t>
      </w:r>
      <w:r>
        <w:rPr>
          <w:rStyle w:val="UserStyle5"/>
          <w:rFonts w:ascii="仿宋_GB2312" w:eastAsia="仿宋_GB2312" w:hAnsi="仿宋_GB2312" w:hint="eastAsia"/>
          <w:kern w:val="0"/>
          <w:sz w:val="32"/>
          <w:szCs w:val="32"/>
        </w:rPr>
        <w:t>报名人员须按公告要求参加引进工作的各个流程。</w:t>
      </w:r>
    </w:p>
    <w:p w:rsidR="00B012A6" w:rsidRDefault="00456CBE">
      <w:pPr>
        <w:ind w:firstLineChars="200" w:firstLine="640"/>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4.</w:t>
      </w:r>
      <w:r>
        <w:rPr>
          <w:rStyle w:val="UserStyle5"/>
          <w:rFonts w:ascii="仿宋_GB2312" w:eastAsia="仿宋_GB2312" w:hAnsi="仿宋_GB2312" w:hint="eastAsia"/>
          <w:kern w:val="0"/>
          <w:sz w:val="32"/>
          <w:szCs w:val="32"/>
        </w:rPr>
        <w:t>报名人员要保持通讯畅通，如手机装有安全软件对未知号码进行屏蔽，请取消。</w:t>
      </w:r>
    </w:p>
    <w:p w:rsidR="00B012A6" w:rsidRDefault="00456CBE">
      <w:pPr>
        <w:ind w:firstLineChars="200" w:firstLine="640"/>
        <w:jc w:val="left"/>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咨询电话：</w:t>
      </w:r>
      <w:r>
        <w:rPr>
          <w:rStyle w:val="UserStyle5"/>
          <w:rFonts w:ascii="仿宋_GB2312" w:eastAsia="仿宋_GB2312" w:hAnsi="仿宋_GB2312" w:hint="eastAsia"/>
          <w:kern w:val="0"/>
          <w:sz w:val="32"/>
          <w:szCs w:val="32"/>
        </w:rPr>
        <w:t>0359-2660541</w:t>
      </w:r>
      <w:r>
        <w:rPr>
          <w:rStyle w:val="UserStyle5"/>
          <w:rFonts w:ascii="仿宋_GB2312" w:eastAsia="仿宋_GB2312" w:hAnsi="仿宋_GB2312" w:hint="eastAsia"/>
          <w:kern w:val="0"/>
          <w:sz w:val="32"/>
          <w:szCs w:val="32"/>
        </w:rPr>
        <w:t>（工作日上午</w:t>
      </w:r>
      <w:r>
        <w:rPr>
          <w:rStyle w:val="UserStyle5"/>
          <w:rFonts w:ascii="仿宋_GB2312" w:eastAsia="仿宋_GB2312" w:hAnsi="仿宋_GB2312" w:hint="eastAsia"/>
          <w:kern w:val="0"/>
          <w:sz w:val="32"/>
          <w:szCs w:val="32"/>
        </w:rPr>
        <w:t>8:00-12:00</w:t>
      </w:r>
      <w:r>
        <w:rPr>
          <w:rStyle w:val="UserStyle5"/>
          <w:rFonts w:ascii="仿宋_GB2312" w:eastAsia="仿宋_GB2312" w:hAnsi="仿宋_GB2312" w:hint="eastAsia"/>
          <w:kern w:val="0"/>
          <w:sz w:val="32"/>
          <w:szCs w:val="32"/>
        </w:rPr>
        <w:t>，下午</w:t>
      </w:r>
      <w:r>
        <w:rPr>
          <w:rStyle w:val="UserStyle5"/>
          <w:rFonts w:ascii="仿宋_GB2312" w:eastAsia="仿宋_GB2312" w:hAnsi="仿宋_GB2312" w:hint="eastAsia"/>
          <w:kern w:val="0"/>
          <w:sz w:val="32"/>
          <w:szCs w:val="32"/>
        </w:rPr>
        <w:t>14:30-18:00</w:t>
      </w:r>
      <w:r>
        <w:rPr>
          <w:rStyle w:val="UserStyle5"/>
          <w:rFonts w:ascii="仿宋_GB2312" w:eastAsia="仿宋_GB2312" w:hAnsi="仿宋_GB2312" w:hint="eastAsia"/>
          <w:kern w:val="0"/>
          <w:sz w:val="32"/>
          <w:szCs w:val="32"/>
        </w:rPr>
        <w:t>）</w:t>
      </w:r>
    </w:p>
    <w:p w:rsidR="00B012A6" w:rsidRDefault="00B012A6">
      <w:pPr>
        <w:ind w:firstLineChars="200" w:firstLine="640"/>
        <w:jc w:val="left"/>
        <w:rPr>
          <w:rStyle w:val="UserStyle5"/>
          <w:rFonts w:ascii="仿宋_GB2312" w:eastAsia="仿宋_GB2312" w:hAnsi="仿宋_GB2312"/>
          <w:kern w:val="0"/>
          <w:sz w:val="32"/>
          <w:szCs w:val="32"/>
        </w:rPr>
      </w:pPr>
    </w:p>
    <w:p w:rsidR="00B012A6" w:rsidRDefault="00456CBE">
      <w:pPr>
        <w:ind w:leftChars="304" w:left="1918" w:hangingChars="400" w:hanging="1280"/>
        <w:jc w:val="left"/>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附件：</w:t>
      </w:r>
      <w:r>
        <w:rPr>
          <w:rStyle w:val="UserStyle5"/>
          <w:rFonts w:ascii="仿宋_GB2312" w:eastAsia="仿宋_GB2312" w:hAnsi="仿宋_GB2312" w:hint="eastAsia"/>
          <w:kern w:val="0"/>
          <w:sz w:val="32"/>
          <w:szCs w:val="32"/>
        </w:rPr>
        <w:t>1.</w:t>
      </w:r>
      <w:r>
        <w:rPr>
          <w:rStyle w:val="UserStyle5"/>
          <w:rFonts w:ascii="仿宋_GB2312" w:eastAsia="仿宋_GB2312" w:hAnsi="仿宋_GB2312" w:hint="eastAsia"/>
          <w:kern w:val="0"/>
          <w:sz w:val="32"/>
          <w:szCs w:val="32"/>
        </w:rPr>
        <w:t>运城市</w:t>
      </w:r>
      <w:r>
        <w:rPr>
          <w:rStyle w:val="UserStyle5"/>
          <w:rFonts w:ascii="仿宋_GB2312" w:eastAsia="仿宋_GB2312" w:hAnsi="仿宋_GB2312" w:hint="eastAsia"/>
          <w:kern w:val="0"/>
          <w:sz w:val="32"/>
          <w:szCs w:val="32"/>
        </w:rPr>
        <w:t>2020</w:t>
      </w:r>
      <w:r>
        <w:rPr>
          <w:rStyle w:val="UserStyle5"/>
          <w:rFonts w:ascii="仿宋_GB2312" w:eastAsia="仿宋_GB2312" w:hAnsi="仿宋_GB2312" w:hint="eastAsia"/>
          <w:kern w:val="0"/>
          <w:sz w:val="32"/>
          <w:szCs w:val="32"/>
        </w:rPr>
        <w:t>年市直事业单位引进高素质青年人才专业需求目录</w:t>
      </w:r>
    </w:p>
    <w:p w:rsidR="00B012A6" w:rsidRDefault="00456CBE">
      <w:pPr>
        <w:ind w:leftChars="304" w:left="1918" w:hangingChars="400" w:hanging="1280"/>
        <w:rPr>
          <w:rStyle w:val="UserStyle5"/>
          <w:rFonts w:ascii="仿宋_GB2312" w:eastAsia="仿宋_GB2312" w:hAnsi="仿宋_GB2312"/>
          <w:kern w:val="0"/>
          <w:sz w:val="32"/>
          <w:szCs w:val="32"/>
        </w:rPr>
      </w:pPr>
      <w:r>
        <w:rPr>
          <w:rStyle w:val="UserStyle5"/>
          <w:rFonts w:ascii="仿宋_GB2312" w:eastAsia="仿宋_GB2312" w:hAnsi="仿宋_GB2312" w:hint="eastAsia"/>
          <w:kern w:val="0"/>
          <w:sz w:val="32"/>
          <w:szCs w:val="32"/>
        </w:rPr>
        <w:t xml:space="preserve">      2.</w:t>
      </w:r>
      <w:r>
        <w:rPr>
          <w:rStyle w:val="UserStyle5"/>
          <w:rFonts w:ascii="仿宋_GB2312" w:eastAsia="仿宋_GB2312" w:hAnsi="仿宋_GB2312" w:hint="eastAsia"/>
          <w:kern w:val="0"/>
          <w:sz w:val="32"/>
          <w:szCs w:val="32"/>
        </w:rPr>
        <w:t>运城市</w:t>
      </w:r>
      <w:r>
        <w:rPr>
          <w:rStyle w:val="UserStyle5"/>
          <w:rFonts w:ascii="仿宋_GB2312" w:eastAsia="仿宋_GB2312" w:hAnsi="仿宋_GB2312" w:hint="eastAsia"/>
          <w:kern w:val="0"/>
          <w:sz w:val="32"/>
          <w:szCs w:val="32"/>
        </w:rPr>
        <w:t>2020</w:t>
      </w:r>
      <w:r>
        <w:rPr>
          <w:rStyle w:val="UserStyle5"/>
          <w:rFonts w:ascii="仿宋_GB2312" w:eastAsia="仿宋_GB2312" w:hAnsi="仿宋_GB2312" w:hint="eastAsia"/>
          <w:kern w:val="0"/>
          <w:sz w:val="32"/>
          <w:szCs w:val="32"/>
        </w:rPr>
        <w:t>年市直事业单位引进高素质青年人才报名表</w:t>
      </w:r>
      <w:r>
        <w:rPr>
          <w:rStyle w:val="UserStyle5"/>
          <w:rFonts w:ascii="仿宋_GB2312" w:eastAsia="仿宋_GB2312" w:hAnsi="仿宋_GB2312" w:hint="eastAsia"/>
          <w:kern w:val="0"/>
          <w:sz w:val="32"/>
          <w:szCs w:val="32"/>
        </w:rPr>
        <w:t xml:space="preserve">                    </w:t>
      </w:r>
    </w:p>
    <w:p w:rsidR="00B012A6" w:rsidRDefault="00456CBE">
      <w:pPr>
        <w:ind w:firstLineChars="200" w:firstLine="640"/>
        <w:jc w:val="left"/>
        <w:rPr>
          <w:rStyle w:val="NormalCharacter"/>
          <w:rFonts w:ascii="仿宋_GB2312" w:eastAsia="仿宋_GB2312" w:hAnsi="仿宋_GB2312"/>
          <w:kern w:val="0"/>
          <w:sz w:val="32"/>
          <w:szCs w:val="32"/>
        </w:rPr>
      </w:pPr>
      <w:r>
        <w:rPr>
          <w:rStyle w:val="NormalCharacter"/>
          <w:rFonts w:ascii="仿宋_GB2312" w:eastAsia="仿宋_GB2312" w:hAnsi="仿宋_GB2312"/>
          <w:kern w:val="0"/>
          <w:sz w:val="32"/>
          <w:szCs w:val="32"/>
        </w:rPr>
        <w:t xml:space="preserve">       </w:t>
      </w:r>
    </w:p>
    <w:p w:rsidR="00B012A6" w:rsidRDefault="00B012A6">
      <w:pPr>
        <w:jc w:val="left"/>
        <w:rPr>
          <w:rStyle w:val="NormalCharacter"/>
          <w:rFonts w:ascii="仿宋_GB2312" w:eastAsia="仿宋_GB2312" w:hAnsi="仿宋_GB2312"/>
          <w:kern w:val="0"/>
          <w:sz w:val="32"/>
          <w:szCs w:val="32"/>
        </w:rPr>
      </w:pPr>
    </w:p>
    <w:p w:rsidR="00B012A6" w:rsidRDefault="00B012A6">
      <w:pPr>
        <w:jc w:val="left"/>
        <w:rPr>
          <w:rStyle w:val="NormalCharacter"/>
          <w:rFonts w:ascii="仿宋_GB2312" w:eastAsia="仿宋_GB2312" w:hAnsi="仿宋_GB2312"/>
          <w:kern w:val="0"/>
          <w:sz w:val="32"/>
          <w:szCs w:val="32"/>
        </w:rPr>
      </w:pPr>
    </w:p>
    <w:p w:rsidR="00B012A6" w:rsidRDefault="00456CBE">
      <w:pPr>
        <w:ind w:right="640" w:firstLineChars="150" w:firstLine="480"/>
        <w:jc w:val="right"/>
        <w:rPr>
          <w:rStyle w:val="UserStyle1"/>
          <w:rFonts w:ascii="仿宋_GB2312" w:eastAsia="仿宋_GB2312" w:hAnsi="仿宋_GB2312"/>
          <w:kern w:val="0"/>
          <w:sz w:val="32"/>
          <w:szCs w:val="32"/>
        </w:rPr>
      </w:pPr>
      <w:r>
        <w:rPr>
          <w:rStyle w:val="NormalCharacter"/>
          <w:rFonts w:ascii="仿宋_GB2312" w:eastAsia="仿宋_GB2312" w:hAnsi="仿宋_GB2312" w:hint="eastAsia"/>
          <w:kern w:val="0"/>
          <w:sz w:val="32"/>
          <w:szCs w:val="32"/>
        </w:rPr>
        <w:t>运城市</w:t>
      </w:r>
      <w:r>
        <w:rPr>
          <w:rStyle w:val="NormalCharacter"/>
          <w:rFonts w:ascii="仿宋_GB2312" w:eastAsia="仿宋_GB2312" w:hAnsi="仿宋_GB2312" w:hint="eastAsia"/>
          <w:kern w:val="0"/>
          <w:sz w:val="32"/>
          <w:szCs w:val="32"/>
        </w:rPr>
        <w:t>2020</w:t>
      </w:r>
      <w:r>
        <w:rPr>
          <w:rStyle w:val="NormalCharacter"/>
          <w:rFonts w:ascii="仿宋_GB2312" w:eastAsia="仿宋_GB2312" w:hAnsi="仿宋_GB2312" w:hint="eastAsia"/>
          <w:kern w:val="0"/>
          <w:sz w:val="32"/>
          <w:szCs w:val="32"/>
        </w:rPr>
        <w:t>年市直事业单位</w:t>
      </w:r>
      <w:r>
        <w:rPr>
          <w:rStyle w:val="UserStyle1"/>
          <w:rFonts w:ascii="仿宋_GB2312" w:eastAsia="仿宋_GB2312" w:hAnsi="仿宋_GB2312" w:hint="eastAsia"/>
          <w:kern w:val="0"/>
          <w:sz w:val="32"/>
          <w:szCs w:val="32"/>
        </w:rPr>
        <w:t>引进</w:t>
      </w:r>
    </w:p>
    <w:p w:rsidR="00B012A6" w:rsidRDefault="00456CBE">
      <w:pPr>
        <w:ind w:right="640" w:firstLineChars="150" w:firstLine="480"/>
        <w:jc w:val="right"/>
        <w:rPr>
          <w:rStyle w:val="NormalCharacter"/>
          <w:rFonts w:ascii="仿宋_GB2312" w:eastAsia="仿宋_GB2312" w:hAnsi="仿宋_GB2312"/>
          <w:kern w:val="0"/>
          <w:sz w:val="32"/>
          <w:szCs w:val="32"/>
        </w:rPr>
      </w:pPr>
      <w:r>
        <w:rPr>
          <w:rStyle w:val="UserStyle1"/>
          <w:rFonts w:ascii="仿宋_GB2312" w:eastAsia="仿宋_GB2312" w:hAnsi="仿宋_GB2312" w:hint="eastAsia"/>
          <w:kern w:val="0"/>
          <w:sz w:val="32"/>
          <w:szCs w:val="32"/>
        </w:rPr>
        <w:t>高素质青年人才工作领导组</w:t>
      </w:r>
      <w:r>
        <w:rPr>
          <w:rStyle w:val="NormalCharacter"/>
          <w:rFonts w:ascii="仿宋_GB2312" w:eastAsia="仿宋_GB2312" w:hAnsi="仿宋_GB2312" w:hint="eastAsia"/>
          <w:kern w:val="0"/>
          <w:sz w:val="32"/>
          <w:szCs w:val="32"/>
        </w:rPr>
        <w:t>办公室</w:t>
      </w:r>
    </w:p>
    <w:p w:rsidR="00B012A6" w:rsidRDefault="00456CBE">
      <w:pPr>
        <w:ind w:firstLineChars="200" w:firstLine="640"/>
        <w:jc w:val="left"/>
        <w:rPr>
          <w:rStyle w:val="NormalCharacter"/>
          <w:rFonts w:ascii="仿宋_GB2312" w:eastAsia="仿宋_GB2312" w:hAnsi="仿宋_GB2312"/>
          <w:kern w:val="0"/>
          <w:sz w:val="32"/>
          <w:szCs w:val="32"/>
        </w:rPr>
        <w:sectPr w:rsidR="00B012A6">
          <w:headerReference w:type="even" r:id="rId8"/>
          <w:headerReference w:type="default" r:id="rId9"/>
          <w:footerReference w:type="default" r:id="rId10"/>
          <w:pgSz w:w="11906" w:h="16838"/>
          <w:pgMar w:top="2098" w:right="1474" w:bottom="1984" w:left="1587" w:header="851" w:footer="850" w:gutter="0"/>
          <w:cols w:space="0"/>
          <w:docGrid w:type="linesAndChars" w:linePitch="579"/>
        </w:sectPr>
      </w:pPr>
      <w:r>
        <w:rPr>
          <w:rStyle w:val="NormalCharacter"/>
          <w:rFonts w:ascii="仿宋_GB2312" w:eastAsia="仿宋_GB2312" w:hAnsi="仿宋_GB2312" w:hint="eastAsia"/>
          <w:kern w:val="0"/>
          <w:sz w:val="32"/>
          <w:szCs w:val="32"/>
        </w:rPr>
        <w:t xml:space="preserve">                        2020</w:t>
      </w:r>
      <w:r>
        <w:rPr>
          <w:rStyle w:val="NormalCharacter"/>
          <w:rFonts w:ascii="仿宋_GB2312" w:eastAsia="仿宋_GB2312" w:hAnsi="仿宋_GB2312" w:hint="eastAsia"/>
          <w:kern w:val="0"/>
          <w:sz w:val="32"/>
          <w:szCs w:val="32"/>
        </w:rPr>
        <w:t>年</w:t>
      </w:r>
      <w:r>
        <w:rPr>
          <w:rStyle w:val="NormalCharacter"/>
          <w:rFonts w:ascii="仿宋_GB2312" w:eastAsia="仿宋_GB2312" w:hAnsi="宋体" w:hint="eastAsia"/>
          <w:kern w:val="0"/>
          <w:sz w:val="32"/>
          <w:szCs w:val="32"/>
        </w:rPr>
        <w:t>5</w:t>
      </w:r>
      <w:r>
        <w:rPr>
          <w:rStyle w:val="NormalCharacter"/>
          <w:rFonts w:ascii="仿宋_GB2312" w:eastAsia="仿宋_GB2312" w:hAnsi="仿宋_GB2312" w:hint="eastAsia"/>
          <w:kern w:val="0"/>
          <w:sz w:val="32"/>
          <w:szCs w:val="32"/>
        </w:rPr>
        <w:t>月</w:t>
      </w:r>
      <w:r>
        <w:rPr>
          <w:rStyle w:val="NormalCharacter"/>
          <w:rFonts w:ascii="仿宋_GB2312" w:eastAsia="仿宋_GB2312" w:hAnsi="宋体" w:hint="eastAsia"/>
          <w:kern w:val="0"/>
          <w:sz w:val="32"/>
          <w:szCs w:val="32"/>
        </w:rPr>
        <w:t>6</w:t>
      </w:r>
      <w:r>
        <w:rPr>
          <w:rStyle w:val="NormalCharacter"/>
          <w:rFonts w:ascii="仿宋_GB2312" w:eastAsia="仿宋_GB2312" w:hAnsi="仿宋_GB2312" w:hint="eastAsia"/>
          <w:kern w:val="0"/>
          <w:sz w:val="32"/>
          <w:szCs w:val="32"/>
        </w:rPr>
        <w:t>日</w:t>
      </w:r>
    </w:p>
    <w:p w:rsidR="00B012A6" w:rsidRDefault="00456CBE">
      <w:pPr>
        <w:jc w:val="left"/>
        <w:rPr>
          <w:rStyle w:val="NormalCharacter"/>
          <w:rFonts w:ascii="仿宋_GB2312" w:eastAsia="仿宋_GB2312" w:hAnsi="方正黑体_GBK" w:cs="方正黑体_GBK"/>
          <w:color w:val="000000"/>
          <w:sz w:val="28"/>
          <w:szCs w:val="32"/>
        </w:rPr>
      </w:pPr>
      <w:r>
        <w:rPr>
          <w:rStyle w:val="NormalCharacter"/>
          <w:rFonts w:ascii="仿宋_GB2312" w:eastAsia="仿宋_GB2312" w:hAnsi="方正黑体_GBK" w:cs="方正黑体_GBK" w:hint="eastAsia"/>
          <w:color w:val="000000"/>
          <w:sz w:val="28"/>
          <w:szCs w:val="32"/>
        </w:rPr>
        <w:lastRenderedPageBreak/>
        <w:t>附件</w:t>
      </w:r>
      <w:r>
        <w:rPr>
          <w:rStyle w:val="NormalCharacter"/>
          <w:rFonts w:ascii="仿宋_GB2312" w:eastAsia="仿宋_GB2312" w:hAnsi="方正黑体_GBK" w:cs="方正黑体_GBK" w:hint="eastAsia"/>
          <w:color w:val="000000"/>
          <w:sz w:val="28"/>
          <w:szCs w:val="32"/>
        </w:rPr>
        <w:t>1</w:t>
      </w:r>
    </w:p>
    <w:p w:rsidR="00B012A6" w:rsidRDefault="00B012A6">
      <w:pPr>
        <w:spacing w:line="720" w:lineRule="exact"/>
        <w:jc w:val="center"/>
        <w:rPr>
          <w:rStyle w:val="NormalCharacter"/>
          <w:rFonts w:ascii="方正小标宋简体" w:eastAsia="方正小标宋简体" w:hAnsi="方正小标宋简体"/>
          <w:color w:val="000000"/>
          <w:sz w:val="44"/>
          <w:szCs w:val="44"/>
        </w:rPr>
      </w:pPr>
    </w:p>
    <w:p w:rsidR="00B012A6" w:rsidRDefault="00456CBE">
      <w:pPr>
        <w:spacing w:line="720" w:lineRule="exact"/>
        <w:jc w:val="center"/>
        <w:rPr>
          <w:rStyle w:val="NormalCharacter"/>
          <w:rFonts w:ascii="方正小标宋简体" w:eastAsia="方正小标宋简体" w:hAnsi="方正小标宋简体"/>
          <w:color w:val="000000"/>
          <w:sz w:val="44"/>
          <w:szCs w:val="44"/>
        </w:rPr>
      </w:pPr>
      <w:r>
        <w:rPr>
          <w:rStyle w:val="NormalCharacter"/>
          <w:rFonts w:ascii="方正小标宋简体" w:eastAsia="方正小标宋简体" w:hAnsi="方正小标宋简体"/>
          <w:color w:val="000000"/>
          <w:sz w:val="44"/>
          <w:szCs w:val="44"/>
        </w:rPr>
        <w:t>运城市</w:t>
      </w:r>
      <w:r>
        <w:rPr>
          <w:rStyle w:val="NormalCharacter"/>
          <w:rFonts w:ascii="方正小标宋简体" w:eastAsia="方正小标宋简体" w:hAnsi="方正小标宋简体"/>
          <w:color w:val="000000"/>
          <w:sz w:val="44"/>
          <w:szCs w:val="44"/>
        </w:rPr>
        <w:t>2020</w:t>
      </w:r>
      <w:r>
        <w:rPr>
          <w:rStyle w:val="NormalCharacter"/>
          <w:rFonts w:ascii="方正小标宋简体" w:eastAsia="方正小标宋简体" w:hAnsi="方正小标宋简体"/>
          <w:color w:val="000000"/>
          <w:sz w:val="44"/>
          <w:szCs w:val="44"/>
        </w:rPr>
        <w:t>年市直事业单位引进高素质青年人才专业需求目录</w:t>
      </w:r>
    </w:p>
    <w:p w:rsidR="00B012A6" w:rsidRDefault="00B012A6">
      <w:pPr>
        <w:ind w:firstLineChars="200" w:firstLine="640"/>
        <w:jc w:val="left"/>
        <w:rPr>
          <w:rStyle w:val="NormalCharacter"/>
          <w:rFonts w:ascii="仿宋_GB2312" w:eastAsia="仿宋_GB2312" w:hAnsi="仿宋_GB2312"/>
          <w:sz w:val="32"/>
          <w:szCs w:val="32"/>
        </w:rPr>
      </w:pPr>
    </w:p>
    <w:p w:rsidR="00B012A6" w:rsidRDefault="00456CBE">
      <w:pPr>
        <w:ind w:firstLineChars="200" w:firstLine="640"/>
        <w:jc w:val="left"/>
        <w:rPr>
          <w:rStyle w:val="NormalCharacter"/>
          <w:rFonts w:ascii="仿宋_GB2312" w:eastAsia="仿宋_GB2312" w:hAnsi="仿宋_GB2312"/>
          <w:sz w:val="32"/>
          <w:szCs w:val="32"/>
        </w:rPr>
        <w:sectPr w:rsidR="00B012A6">
          <w:pgSz w:w="11906" w:h="16838"/>
          <w:pgMar w:top="1418" w:right="1474" w:bottom="1985" w:left="1588" w:header="851" w:footer="851" w:gutter="0"/>
          <w:cols w:space="0"/>
          <w:docGrid w:type="linesAndChars" w:linePitch="579"/>
        </w:sectPr>
      </w:pPr>
      <w:r>
        <w:rPr>
          <w:rStyle w:val="NormalCharacter"/>
          <w:rFonts w:ascii="仿宋_GB2312" w:eastAsia="仿宋_GB2312" w:hAnsi="仿宋_GB2312"/>
          <w:sz w:val="32"/>
          <w:szCs w:val="32"/>
        </w:rPr>
        <w:t>哲学、政治学与马克思主义理论类；社会学与公共管理类；卫生管理类；经济学与经济管理类；财政金融类；会计与审计类；工商管理与市场营销类；旅游管理类；系统科学与管理科学类；数学与统计类；法律类；汉语言与文秘类；</w:t>
      </w:r>
      <w:r>
        <w:rPr>
          <w:rStyle w:val="NormalCharacter"/>
          <w:rFonts w:ascii="仿宋_GB2312" w:eastAsia="仿宋_GB2312" w:hAnsi="仿宋_GB2312" w:hint="eastAsia"/>
          <w:sz w:val="32"/>
          <w:szCs w:val="32"/>
        </w:rPr>
        <w:t>新闻传播类；</w:t>
      </w:r>
      <w:r>
        <w:rPr>
          <w:rStyle w:val="NormalCharacter"/>
          <w:rFonts w:ascii="仿宋_GB2312" w:eastAsia="仿宋_GB2312" w:hAnsi="仿宋_GB2312"/>
          <w:sz w:val="32"/>
          <w:szCs w:val="32"/>
        </w:rPr>
        <w:t>教育学类；心理学类；计算机科学与技术类；电子信息类；电气与自动化类；能源动力类；机械与机电类；物理与力学类；化学化工类；材料学类；地质地矿类；环境科学类；建筑学与规划设计类；建筑工程类；交通运输类；水利类；农学与农业工程类；林学与林业工程类；生物科学类；动物科学类；医学类；药学类；</w:t>
      </w:r>
      <w:r>
        <w:rPr>
          <w:rStyle w:val="NormalCharacter"/>
          <w:rFonts w:ascii="仿宋_GB2312" w:eastAsia="仿宋_GB2312" w:hAnsi="仿宋_GB2312" w:hint="eastAsia"/>
          <w:sz w:val="32"/>
          <w:szCs w:val="32"/>
        </w:rPr>
        <w:t>测绘类；工业工</w:t>
      </w:r>
      <w:r>
        <w:rPr>
          <w:rStyle w:val="NormalCharacter"/>
          <w:rFonts w:ascii="仿宋_GB2312" w:eastAsia="仿宋_GB2312" w:hAnsi="仿宋_GB2312" w:hint="eastAsia"/>
          <w:sz w:val="32"/>
          <w:szCs w:val="32"/>
        </w:rPr>
        <w:t>程类；安全工程类；</w:t>
      </w:r>
      <w:r>
        <w:rPr>
          <w:rStyle w:val="NormalCharacter"/>
          <w:rFonts w:ascii="仿宋_GB2312" w:eastAsia="仿宋_GB2312" w:hAnsi="仿宋_GB2312"/>
          <w:sz w:val="32"/>
          <w:szCs w:val="32"/>
        </w:rPr>
        <w:t>航天航空类；大气与天文学类</w:t>
      </w:r>
    </w:p>
    <w:p w:rsidR="00B012A6" w:rsidRDefault="00456CBE">
      <w:pPr>
        <w:pStyle w:val="UserStyle10"/>
        <w:rPr>
          <w:rStyle w:val="NormalCharacter"/>
          <w:rFonts w:ascii="仿宋_GB2312" w:eastAsia="仿宋_GB2312" w:hAnsi="方正小标宋简体"/>
          <w:sz w:val="28"/>
          <w:szCs w:val="28"/>
        </w:rPr>
      </w:pPr>
      <w:r>
        <w:rPr>
          <w:rStyle w:val="NormalCharacter"/>
          <w:rFonts w:ascii="仿宋_GB2312" w:eastAsia="仿宋_GB2312" w:hAnsi="方正小标宋简体" w:hint="eastAsia"/>
          <w:sz w:val="28"/>
          <w:szCs w:val="28"/>
        </w:rPr>
        <w:lastRenderedPageBreak/>
        <w:t>附件</w:t>
      </w:r>
      <w:r>
        <w:rPr>
          <w:rStyle w:val="NormalCharacter"/>
          <w:rFonts w:ascii="仿宋_GB2312" w:eastAsia="仿宋_GB2312" w:hAnsi="方正小标宋简体" w:hint="eastAsia"/>
          <w:sz w:val="28"/>
          <w:szCs w:val="28"/>
        </w:rPr>
        <w:t>2</w:t>
      </w:r>
    </w:p>
    <w:p w:rsidR="00B012A6" w:rsidRDefault="00456CBE">
      <w:pPr>
        <w:pStyle w:val="UserStyle10"/>
        <w:jc w:val="center"/>
        <w:rPr>
          <w:rStyle w:val="NormalCharacter"/>
          <w:rFonts w:ascii="仿宋_GB2312" w:eastAsia="仿宋_GB2312" w:hAnsi="方正小标宋简体"/>
          <w:sz w:val="32"/>
          <w:szCs w:val="32"/>
        </w:rPr>
      </w:pPr>
      <w:r>
        <w:rPr>
          <w:rStyle w:val="NormalCharacter"/>
          <w:rFonts w:ascii="方正小标宋简体" w:eastAsia="方正小标宋简体" w:hAnsi="方正小标宋简体"/>
          <w:sz w:val="32"/>
          <w:szCs w:val="32"/>
        </w:rPr>
        <w:t>运城市</w:t>
      </w:r>
      <w:r>
        <w:rPr>
          <w:rStyle w:val="NormalCharacter"/>
          <w:rFonts w:ascii="方正小标宋简体" w:eastAsia="方正小标宋简体" w:hAnsi="方正小标宋简体"/>
          <w:sz w:val="32"/>
          <w:szCs w:val="32"/>
        </w:rPr>
        <w:t>2020</w:t>
      </w:r>
      <w:r>
        <w:rPr>
          <w:rStyle w:val="NormalCharacter"/>
          <w:rFonts w:ascii="方正小标宋简体" w:eastAsia="方正小标宋简体" w:hAnsi="方正小标宋简体"/>
          <w:sz w:val="32"/>
          <w:szCs w:val="32"/>
        </w:rPr>
        <w:t>年市直事业单位引进高素质青年人才报名表</w:t>
      </w:r>
    </w:p>
    <w:tbl>
      <w:tblPr>
        <w:tblW w:w="8780" w:type="dxa"/>
        <w:jc w:val="center"/>
        <w:tblLayout w:type="fixed"/>
        <w:tblCellMar>
          <w:left w:w="0" w:type="dxa"/>
          <w:right w:w="0" w:type="dxa"/>
        </w:tblCellMar>
        <w:tblLook w:val="04A0"/>
      </w:tblPr>
      <w:tblGrid>
        <w:gridCol w:w="1521"/>
        <w:gridCol w:w="2323"/>
        <w:gridCol w:w="2020"/>
        <w:gridCol w:w="1334"/>
        <w:gridCol w:w="1582"/>
      </w:tblGrid>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姓</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名</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性别</w:t>
            </w:r>
          </w:p>
        </w:tc>
        <w:tc>
          <w:tcPr>
            <w:tcW w:w="1334"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1582" w:type="dxa"/>
            <w:vMerge w:val="restart"/>
            <w:tcBorders>
              <w:top w:val="single" w:sz="4" w:space="0" w:color="000000"/>
              <w:left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照</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片</w:t>
            </w: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身份证号</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出生年月</w:t>
            </w:r>
          </w:p>
        </w:tc>
        <w:tc>
          <w:tcPr>
            <w:tcW w:w="1334"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1582" w:type="dxa"/>
            <w:vMerge/>
            <w:tcBorders>
              <w:left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政治面貌</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健康状况</w:t>
            </w:r>
          </w:p>
        </w:tc>
        <w:tc>
          <w:tcPr>
            <w:tcW w:w="1334"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1582" w:type="dxa"/>
            <w:vMerge/>
            <w:tcBorders>
              <w:left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户籍所在地</w:t>
            </w:r>
          </w:p>
        </w:tc>
        <w:tc>
          <w:tcPr>
            <w:tcW w:w="2323" w:type="dxa"/>
            <w:tcBorders>
              <w:top w:val="single" w:sz="4" w:space="0" w:color="000000"/>
              <w:left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民</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族</w:t>
            </w:r>
          </w:p>
        </w:tc>
        <w:tc>
          <w:tcPr>
            <w:tcW w:w="1334" w:type="dxa"/>
            <w:tcBorders>
              <w:top w:val="single" w:sz="4" w:space="0" w:color="000000"/>
              <w:left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1582" w:type="dxa"/>
            <w:vMerge/>
            <w:tcBorders>
              <w:left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婚姻状况</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家庭住址</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学</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历</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学</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位</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毕业院校</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b/>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所学专业</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b/>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毕业时间</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联系电话</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kern w:val="1"/>
                <w:szCs w:val="24"/>
              </w:rPr>
            </w:pPr>
            <w:r>
              <w:rPr>
                <w:rStyle w:val="NormalCharacter"/>
                <w:rFonts w:ascii="仿宋_GB2312" w:eastAsia="仿宋_GB2312" w:hAnsi="仿宋" w:hint="eastAsia"/>
                <w:kern w:val="1"/>
                <w:szCs w:val="24"/>
              </w:rPr>
              <w:t>执业资格</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kern w:val="1"/>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kern w:val="1"/>
                <w:szCs w:val="24"/>
              </w:rPr>
            </w:pPr>
            <w:r>
              <w:rPr>
                <w:rStyle w:val="NormalCharacter"/>
                <w:rFonts w:ascii="仿宋_GB2312" w:eastAsia="仿宋_GB2312" w:hAnsi="仿宋" w:hint="eastAsia"/>
                <w:kern w:val="1"/>
                <w:szCs w:val="24"/>
              </w:rPr>
              <w:t>技术职称</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kern w:val="1"/>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kern w:val="1"/>
                <w:szCs w:val="24"/>
              </w:rPr>
            </w:pPr>
            <w:r>
              <w:rPr>
                <w:rStyle w:val="NormalCharacter"/>
                <w:rFonts w:ascii="仿宋_GB2312" w:eastAsia="仿宋_GB2312" w:hAnsi="仿宋" w:hint="eastAsia"/>
                <w:kern w:val="1"/>
                <w:szCs w:val="24"/>
              </w:rPr>
              <w:t>工作单位</w:t>
            </w:r>
          </w:p>
        </w:tc>
        <w:tc>
          <w:tcPr>
            <w:tcW w:w="2323" w:type="dxa"/>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kern w:val="1"/>
                <w:szCs w:val="24"/>
              </w:rPr>
            </w:pPr>
          </w:p>
        </w:tc>
        <w:tc>
          <w:tcPr>
            <w:tcW w:w="2020"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kern w:val="1"/>
                <w:szCs w:val="24"/>
              </w:rPr>
            </w:pPr>
            <w:r>
              <w:rPr>
                <w:rStyle w:val="NormalCharacter"/>
                <w:rFonts w:ascii="仿宋_GB2312" w:eastAsia="仿宋_GB2312" w:hAnsi="仿宋" w:hint="eastAsia"/>
                <w:kern w:val="1"/>
              </w:rPr>
              <w:t>参加工作时间</w:t>
            </w:r>
          </w:p>
        </w:tc>
        <w:tc>
          <w:tcPr>
            <w:tcW w:w="2916" w:type="dxa"/>
            <w:gridSpan w:val="2"/>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kern w:val="1"/>
                <w:szCs w:val="24"/>
              </w:rPr>
            </w:pPr>
          </w:p>
        </w:tc>
      </w:tr>
      <w:tr w:rsidR="00B012A6">
        <w:trPr>
          <w:cantSplit/>
          <w:trHeight w:hRule="exact" w:val="1701"/>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kern w:val="1"/>
                <w:szCs w:val="24"/>
              </w:rPr>
            </w:pPr>
            <w:r>
              <w:rPr>
                <w:rStyle w:val="NormalCharacter"/>
                <w:rFonts w:ascii="仿宋_GB2312" w:eastAsia="仿宋_GB2312" w:hAnsi="仿宋" w:hint="eastAsia"/>
                <w:kern w:val="1"/>
                <w:szCs w:val="24"/>
              </w:rPr>
              <w:t>学习工作经历</w:t>
            </w:r>
          </w:p>
        </w:tc>
        <w:tc>
          <w:tcPr>
            <w:tcW w:w="7259" w:type="dxa"/>
            <w:gridSpan w:val="4"/>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kern w:val="1"/>
                <w:szCs w:val="24"/>
              </w:rPr>
            </w:pPr>
          </w:p>
          <w:p w:rsidR="00B012A6" w:rsidRDefault="00B012A6">
            <w:pPr>
              <w:rPr>
                <w:rStyle w:val="NormalCharacter"/>
                <w:rFonts w:ascii="仿宋_GB2312" w:eastAsia="仿宋_GB2312" w:hAnsi="仿宋"/>
                <w:kern w:val="1"/>
                <w:szCs w:val="24"/>
              </w:rPr>
            </w:pP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奖惩情况</w:t>
            </w:r>
          </w:p>
        </w:tc>
        <w:tc>
          <w:tcPr>
            <w:tcW w:w="7259" w:type="dxa"/>
            <w:gridSpan w:val="4"/>
            <w:tcBorders>
              <w:top w:val="single" w:sz="4" w:space="0" w:color="000000"/>
              <w:left w:val="single" w:sz="4" w:space="0" w:color="000000"/>
              <w:bottom w:val="single" w:sz="4" w:space="0" w:color="000000"/>
              <w:right w:val="single" w:sz="4" w:space="0" w:color="000000"/>
            </w:tcBorders>
            <w:vAlign w:val="center"/>
          </w:tcPr>
          <w:p w:rsidR="00B012A6" w:rsidRDefault="00B012A6">
            <w:pPr>
              <w:jc w:val="center"/>
              <w:rPr>
                <w:rStyle w:val="NormalCharacter"/>
                <w:rFonts w:ascii="仿宋_GB2312" w:eastAsia="仿宋_GB2312" w:hAnsi="仿宋"/>
                <w:szCs w:val="24"/>
              </w:rPr>
            </w:pPr>
          </w:p>
        </w:tc>
      </w:tr>
      <w:tr w:rsidR="00B012A6">
        <w:trPr>
          <w:trHeight w:hRule="exact" w:val="1701"/>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家庭成员情况</w:t>
            </w:r>
          </w:p>
        </w:tc>
        <w:tc>
          <w:tcPr>
            <w:tcW w:w="7259" w:type="dxa"/>
            <w:gridSpan w:val="4"/>
            <w:tcBorders>
              <w:top w:val="single" w:sz="4" w:space="0" w:color="000000"/>
              <w:left w:val="nil"/>
              <w:bottom w:val="single" w:sz="4" w:space="0" w:color="000000"/>
              <w:right w:val="single" w:sz="4" w:space="0" w:color="000000"/>
            </w:tcBorders>
            <w:vAlign w:val="center"/>
          </w:tcPr>
          <w:p w:rsidR="00B012A6" w:rsidRDefault="00B012A6">
            <w:pPr>
              <w:ind w:firstLineChars="200" w:firstLine="420"/>
              <w:jc w:val="left"/>
              <w:rPr>
                <w:rStyle w:val="NormalCharacter"/>
                <w:rFonts w:ascii="仿宋_GB2312" w:eastAsia="仿宋_GB2312" w:hAnsi="仿宋"/>
                <w:szCs w:val="24"/>
              </w:rPr>
            </w:pPr>
            <w:bookmarkStart w:id="0" w:name="_GoBack"/>
            <w:bookmarkEnd w:id="0"/>
          </w:p>
          <w:p w:rsidR="00B012A6" w:rsidRDefault="00B012A6">
            <w:pPr>
              <w:ind w:firstLineChars="200" w:firstLine="420"/>
              <w:jc w:val="left"/>
              <w:rPr>
                <w:rStyle w:val="NormalCharacter"/>
                <w:rFonts w:ascii="仿宋_GB2312" w:eastAsia="仿宋_GB2312" w:hAnsi="仿宋"/>
                <w:szCs w:val="24"/>
              </w:rPr>
            </w:pPr>
          </w:p>
        </w:tc>
      </w:tr>
      <w:tr w:rsidR="00B012A6">
        <w:trPr>
          <w:trHeight w:val="1515"/>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rsidP="00E02656">
            <w:pPr>
              <w:ind w:firstLineChars="16" w:firstLine="34"/>
              <w:jc w:val="center"/>
              <w:rPr>
                <w:rStyle w:val="NormalCharacter"/>
                <w:rFonts w:ascii="仿宋_GB2312" w:eastAsia="仿宋_GB2312" w:hAnsi="仿宋"/>
                <w:szCs w:val="24"/>
              </w:rPr>
            </w:pPr>
            <w:r>
              <w:rPr>
                <w:rStyle w:val="NormalCharacter"/>
                <w:rFonts w:ascii="仿宋_GB2312" w:eastAsia="仿宋_GB2312" w:hAnsi="仿宋" w:hint="eastAsia"/>
                <w:szCs w:val="24"/>
              </w:rPr>
              <w:t>本人</w:t>
            </w:r>
          </w:p>
          <w:p w:rsidR="00B012A6" w:rsidRDefault="00456CBE" w:rsidP="00E02656">
            <w:pPr>
              <w:ind w:firstLineChars="16" w:firstLine="34"/>
              <w:jc w:val="center"/>
              <w:rPr>
                <w:rStyle w:val="NormalCharacter"/>
                <w:rFonts w:ascii="仿宋_GB2312" w:eastAsia="仿宋_GB2312" w:hAnsi="仿宋"/>
                <w:szCs w:val="24"/>
              </w:rPr>
            </w:pPr>
            <w:r>
              <w:rPr>
                <w:rStyle w:val="NormalCharacter"/>
                <w:rFonts w:ascii="仿宋_GB2312" w:eastAsia="仿宋_GB2312" w:hAnsi="仿宋" w:hint="eastAsia"/>
                <w:szCs w:val="24"/>
              </w:rPr>
              <w:t>承诺</w:t>
            </w:r>
          </w:p>
        </w:tc>
        <w:tc>
          <w:tcPr>
            <w:tcW w:w="7259" w:type="dxa"/>
            <w:gridSpan w:val="4"/>
            <w:tcBorders>
              <w:top w:val="single" w:sz="4" w:space="0" w:color="000000"/>
              <w:left w:val="nil"/>
              <w:bottom w:val="single" w:sz="4" w:space="0" w:color="000000"/>
              <w:right w:val="single" w:sz="4" w:space="0" w:color="000000"/>
            </w:tcBorders>
          </w:tcPr>
          <w:p w:rsidR="00B012A6" w:rsidRDefault="00456CBE">
            <w:pPr>
              <w:spacing w:line="400" w:lineRule="exact"/>
              <w:ind w:firstLineChars="200" w:firstLine="420"/>
              <w:jc w:val="left"/>
              <w:rPr>
                <w:rStyle w:val="NormalCharacter"/>
                <w:rFonts w:ascii="仿宋_GB2312" w:eastAsia="仿宋_GB2312" w:hAnsi="仿宋"/>
                <w:szCs w:val="24"/>
              </w:rPr>
            </w:pPr>
            <w:r>
              <w:rPr>
                <w:rStyle w:val="NormalCharacter"/>
                <w:rFonts w:ascii="仿宋_GB2312" w:eastAsia="仿宋_GB2312" w:hAnsi="仿宋" w:hint="eastAsia"/>
                <w:szCs w:val="24"/>
              </w:rPr>
              <w:t>本人承诺所填写的信息真实有效，符合引进所需的资格条件。如有弄虚作假而导致后果的由本人承担。本人联系地址、联系方式如有变更，将在</w:t>
            </w:r>
            <w:r>
              <w:rPr>
                <w:rStyle w:val="NormalCharacter"/>
                <w:rFonts w:ascii="仿宋_GB2312" w:eastAsia="仿宋_GB2312" w:hAnsi="仿宋" w:hint="eastAsia"/>
                <w:szCs w:val="24"/>
              </w:rPr>
              <w:t>2</w:t>
            </w:r>
            <w:r>
              <w:rPr>
                <w:rStyle w:val="NormalCharacter"/>
                <w:rFonts w:ascii="仿宋_GB2312" w:eastAsia="仿宋_GB2312" w:hAnsi="仿宋" w:hint="eastAsia"/>
                <w:szCs w:val="24"/>
              </w:rPr>
              <w:t>日内告知。</w:t>
            </w:r>
            <w:r>
              <w:rPr>
                <w:rStyle w:val="NormalCharacter"/>
                <w:rFonts w:ascii="仿宋_GB2312" w:eastAsia="仿宋_GB2312" w:hAnsi="仿宋" w:hint="eastAsia"/>
                <w:szCs w:val="24"/>
              </w:rPr>
              <w:t xml:space="preserve">             </w:t>
            </w:r>
          </w:p>
          <w:p w:rsidR="00B012A6" w:rsidRDefault="00456CBE">
            <w:pPr>
              <w:spacing w:line="400" w:lineRule="exact"/>
              <w:ind w:firstLineChars="200" w:firstLine="420"/>
              <w:jc w:val="center"/>
              <w:rPr>
                <w:rStyle w:val="NormalCharacter"/>
                <w:rFonts w:ascii="仿宋_GB2312" w:eastAsia="仿宋_GB2312" w:hAnsi="仿宋"/>
                <w:szCs w:val="24"/>
              </w:rPr>
            </w:pP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报名人（签名）：</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年</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月</w:t>
            </w:r>
            <w:r>
              <w:rPr>
                <w:rStyle w:val="NormalCharacter"/>
                <w:rFonts w:ascii="仿宋_GB2312" w:eastAsia="仿宋_GB2312" w:hAnsi="仿宋" w:hint="eastAsia"/>
                <w:szCs w:val="24"/>
              </w:rPr>
              <w:t xml:space="preserve">   </w:t>
            </w:r>
            <w:r>
              <w:rPr>
                <w:rStyle w:val="NormalCharacter"/>
                <w:rFonts w:ascii="仿宋_GB2312" w:eastAsia="仿宋_GB2312" w:hAnsi="仿宋" w:hint="eastAsia"/>
                <w:szCs w:val="24"/>
              </w:rPr>
              <w:t>日</w:t>
            </w:r>
          </w:p>
        </w:tc>
      </w:tr>
      <w:tr w:rsidR="00B012A6">
        <w:trPr>
          <w:cantSplit/>
          <w:trHeight w:hRule="exact" w:val="567"/>
          <w:jc w:val="center"/>
        </w:trPr>
        <w:tc>
          <w:tcPr>
            <w:tcW w:w="1521" w:type="dxa"/>
            <w:tcBorders>
              <w:top w:val="single" w:sz="4" w:space="0" w:color="000000"/>
              <w:left w:val="single" w:sz="4" w:space="0" w:color="000000"/>
              <w:bottom w:val="single" w:sz="4" w:space="0" w:color="000000"/>
              <w:right w:val="single" w:sz="4" w:space="0" w:color="000000"/>
            </w:tcBorders>
            <w:vAlign w:val="center"/>
          </w:tcPr>
          <w:p w:rsidR="00B012A6" w:rsidRDefault="00456CBE">
            <w:pPr>
              <w:jc w:val="center"/>
              <w:rPr>
                <w:rStyle w:val="NormalCharacter"/>
                <w:rFonts w:ascii="仿宋_GB2312" w:eastAsia="仿宋_GB2312" w:hAnsi="仿宋"/>
                <w:szCs w:val="24"/>
              </w:rPr>
            </w:pPr>
            <w:r>
              <w:rPr>
                <w:rStyle w:val="NormalCharacter"/>
                <w:rFonts w:ascii="仿宋_GB2312" w:eastAsia="仿宋_GB2312" w:hAnsi="仿宋" w:hint="eastAsia"/>
                <w:szCs w:val="24"/>
              </w:rPr>
              <w:t>备注</w:t>
            </w:r>
          </w:p>
        </w:tc>
        <w:tc>
          <w:tcPr>
            <w:tcW w:w="7259" w:type="dxa"/>
            <w:gridSpan w:val="4"/>
            <w:tcBorders>
              <w:top w:val="single" w:sz="4" w:space="0" w:color="000000"/>
              <w:left w:val="single" w:sz="4" w:space="0" w:color="000000"/>
              <w:bottom w:val="single" w:sz="4" w:space="0" w:color="000000"/>
              <w:right w:val="single" w:sz="4" w:space="0" w:color="000000"/>
            </w:tcBorders>
            <w:vAlign w:val="center"/>
          </w:tcPr>
          <w:p w:rsidR="00B012A6" w:rsidRDefault="00B012A6">
            <w:pPr>
              <w:ind w:firstLineChars="200" w:firstLine="420"/>
              <w:jc w:val="left"/>
              <w:rPr>
                <w:rStyle w:val="NormalCharacter"/>
                <w:rFonts w:ascii="仿宋_GB2312" w:eastAsia="仿宋_GB2312" w:hAnsi="仿宋"/>
                <w:szCs w:val="24"/>
              </w:rPr>
            </w:pPr>
          </w:p>
        </w:tc>
      </w:tr>
    </w:tbl>
    <w:p w:rsidR="00B012A6" w:rsidRDefault="00B012A6">
      <w:pPr>
        <w:pStyle w:val="UserStyle10"/>
        <w:rPr>
          <w:rStyle w:val="NormalCharacter"/>
          <w:rFonts w:ascii="仿宋_GB2312" w:eastAsia="仿宋_GB2312" w:hAnsi="仿宋_GB2312"/>
          <w:szCs w:val="32"/>
        </w:rPr>
      </w:pPr>
    </w:p>
    <w:sectPr w:rsidR="00B012A6" w:rsidSect="00B012A6">
      <w:pgSz w:w="11906" w:h="16838"/>
      <w:pgMar w:top="1134" w:right="1474" w:bottom="1474" w:left="1588" w:header="851" w:footer="851" w:gutter="0"/>
      <w:cols w:space="0"/>
      <w:docGrid w:type="linesAndChars" w:linePitch="57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6CBE" w:rsidRDefault="00456CBE" w:rsidP="00B012A6">
      <w:r>
        <w:separator/>
      </w:r>
    </w:p>
  </w:endnote>
  <w:endnote w:type="continuationSeparator" w:id="1">
    <w:p w:rsidR="00456CBE" w:rsidRDefault="00456CBE" w:rsidP="00B01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charset w:val="86"/>
    <w:family w:val="auto"/>
    <w:pitch w:val="default"/>
    <w:sig w:usb0="00000001"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方正楷体_GBK">
    <w:charset w:val="86"/>
    <w:family w:val="auto"/>
    <w:pitch w:val="default"/>
    <w:sig w:usb0="00000001" w:usb1="080E0000" w:usb2="0000000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A6" w:rsidRDefault="00B012A6">
    <w:pPr>
      <w:pStyle w:val="a4"/>
      <w:pBdr>
        <w:between w:val="none" w:sz="0" w:space="0" w:color="000000"/>
      </w:pBdr>
      <w:rPr>
        <w:rStyle w:val="NormalCharacter"/>
      </w:rPr>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B012A6" w:rsidRDefault="00B012A6">
                <w:pPr>
                  <w:pStyle w:val="a4"/>
                </w:pPr>
                <w:r>
                  <w:rPr>
                    <w:rFonts w:hint="eastAsia"/>
                  </w:rPr>
                  <w:fldChar w:fldCharType="begin"/>
                </w:r>
                <w:r w:rsidR="00456CBE">
                  <w:rPr>
                    <w:rFonts w:hint="eastAsia"/>
                  </w:rPr>
                  <w:instrText xml:space="preserve"> PAGE  \* MERGEFORMAT </w:instrText>
                </w:r>
                <w:r>
                  <w:rPr>
                    <w:rFonts w:hint="eastAsia"/>
                  </w:rPr>
                  <w:fldChar w:fldCharType="separate"/>
                </w:r>
                <w:r w:rsidR="00E02656">
                  <w:rPr>
                    <w:noProof/>
                  </w:rPr>
                  <w:t>5</w:t>
                </w:r>
                <w:r>
                  <w:rPr>
                    <w:rFonts w:hint="eastAsia"/>
                  </w:rPr>
                  <w:fldChar w:fldCharType="end"/>
                </w:r>
              </w:p>
            </w:txbxContent>
          </v:textbox>
          <w10:wrap anchorx="margin"/>
        </v:shape>
      </w:pict>
    </w:r>
  </w:p>
  <w:p w:rsidR="00B012A6" w:rsidRDefault="00B012A6">
    <w:pPr>
      <w:pStyle w:val="a4"/>
      <w:ind w:right="360" w:firstLine="360"/>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6CBE" w:rsidRDefault="00456CBE" w:rsidP="00B012A6">
      <w:r>
        <w:separator/>
      </w:r>
    </w:p>
  </w:footnote>
  <w:footnote w:type="continuationSeparator" w:id="1">
    <w:p w:rsidR="00456CBE" w:rsidRDefault="00456CBE" w:rsidP="00B01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A6" w:rsidRDefault="00B012A6">
    <w:pPr>
      <w:pStyle w:val="a5"/>
      <w:pBdr>
        <w:bottom w:val="none" w:sz="0" w:space="0" w:color="auto"/>
      </w:pBdr>
      <w:rPr>
        <w:rStyle w:val="NormalCharacte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A6" w:rsidRDefault="00B012A6">
    <w:pPr>
      <w:pStyle w:val="a5"/>
      <w:pBdr>
        <w:bottom w:val="none" w:sz="0" w:space="0" w:color="auto"/>
      </w:pBdr>
      <w:rPr>
        <w:rStyle w:val="NormalCharacter"/>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VerticalDrawingGridEvery w:val="2"/>
  <w:doNotUseMarginsForDrawingGridOrigin/>
  <w:drawingGridHorizontalOrigin w:val="1800"/>
  <w:drawingGridVerticalOrigin w:val="1440"/>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F54270"/>
    <w:rsid w:val="00000A90"/>
    <w:rsid w:val="0001798C"/>
    <w:rsid w:val="000E0806"/>
    <w:rsid w:val="000E0B99"/>
    <w:rsid w:val="000F1885"/>
    <w:rsid w:val="00124DC7"/>
    <w:rsid w:val="00150AB1"/>
    <w:rsid w:val="001728AF"/>
    <w:rsid w:val="00177F28"/>
    <w:rsid w:val="001A74E6"/>
    <w:rsid w:val="001B2DB6"/>
    <w:rsid w:val="001E4384"/>
    <w:rsid w:val="001E5ECF"/>
    <w:rsid w:val="00201D8C"/>
    <w:rsid w:val="0026276F"/>
    <w:rsid w:val="0027032A"/>
    <w:rsid w:val="00275523"/>
    <w:rsid w:val="00297AF8"/>
    <w:rsid w:val="002C233E"/>
    <w:rsid w:val="002D3219"/>
    <w:rsid w:val="002F15CD"/>
    <w:rsid w:val="0033155B"/>
    <w:rsid w:val="003364EE"/>
    <w:rsid w:val="00351FF0"/>
    <w:rsid w:val="0039160F"/>
    <w:rsid w:val="003C701E"/>
    <w:rsid w:val="00407E25"/>
    <w:rsid w:val="0041567C"/>
    <w:rsid w:val="00415E14"/>
    <w:rsid w:val="00437A3D"/>
    <w:rsid w:val="00456CBE"/>
    <w:rsid w:val="00490106"/>
    <w:rsid w:val="004B1372"/>
    <w:rsid w:val="004D0C4C"/>
    <w:rsid w:val="004E4329"/>
    <w:rsid w:val="00510AD5"/>
    <w:rsid w:val="00554D04"/>
    <w:rsid w:val="005704E9"/>
    <w:rsid w:val="0059553A"/>
    <w:rsid w:val="00597E32"/>
    <w:rsid w:val="005D0829"/>
    <w:rsid w:val="005E500A"/>
    <w:rsid w:val="005F4DBC"/>
    <w:rsid w:val="00614F96"/>
    <w:rsid w:val="00624A64"/>
    <w:rsid w:val="00643CB8"/>
    <w:rsid w:val="00650029"/>
    <w:rsid w:val="00671F82"/>
    <w:rsid w:val="00687429"/>
    <w:rsid w:val="007400C6"/>
    <w:rsid w:val="00741C40"/>
    <w:rsid w:val="0074589E"/>
    <w:rsid w:val="00763CB3"/>
    <w:rsid w:val="00797A9D"/>
    <w:rsid w:val="007A7742"/>
    <w:rsid w:val="007C0C9A"/>
    <w:rsid w:val="007F2BC5"/>
    <w:rsid w:val="008154B7"/>
    <w:rsid w:val="00847769"/>
    <w:rsid w:val="0086074D"/>
    <w:rsid w:val="00863B59"/>
    <w:rsid w:val="008A3B78"/>
    <w:rsid w:val="008B3AA3"/>
    <w:rsid w:val="008C0517"/>
    <w:rsid w:val="008E5EA4"/>
    <w:rsid w:val="008F1E2C"/>
    <w:rsid w:val="009224D8"/>
    <w:rsid w:val="009600DB"/>
    <w:rsid w:val="00973599"/>
    <w:rsid w:val="009825D7"/>
    <w:rsid w:val="00993218"/>
    <w:rsid w:val="00AE130A"/>
    <w:rsid w:val="00AF0193"/>
    <w:rsid w:val="00B012A6"/>
    <w:rsid w:val="00B14AAD"/>
    <w:rsid w:val="00B168A9"/>
    <w:rsid w:val="00B35330"/>
    <w:rsid w:val="00B354EC"/>
    <w:rsid w:val="00BA450F"/>
    <w:rsid w:val="00BB64C0"/>
    <w:rsid w:val="00BE43C0"/>
    <w:rsid w:val="00BF057D"/>
    <w:rsid w:val="00C713DA"/>
    <w:rsid w:val="00C7312C"/>
    <w:rsid w:val="00C91402"/>
    <w:rsid w:val="00CA77BC"/>
    <w:rsid w:val="00CB2334"/>
    <w:rsid w:val="00CC079D"/>
    <w:rsid w:val="00CF2AA8"/>
    <w:rsid w:val="00D974B6"/>
    <w:rsid w:val="00DC3E17"/>
    <w:rsid w:val="00DD4226"/>
    <w:rsid w:val="00DE23FD"/>
    <w:rsid w:val="00E02656"/>
    <w:rsid w:val="00E04121"/>
    <w:rsid w:val="00E10BD7"/>
    <w:rsid w:val="00E146C1"/>
    <w:rsid w:val="00E440EE"/>
    <w:rsid w:val="00E765BE"/>
    <w:rsid w:val="00EC7D97"/>
    <w:rsid w:val="00EE1270"/>
    <w:rsid w:val="00EF6808"/>
    <w:rsid w:val="00F54270"/>
    <w:rsid w:val="00F55455"/>
    <w:rsid w:val="00F578E5"/>
    <w:rsid w:val="00F60B9A"/>
    <w:rsid w:val="00F65084"/>
    <w:rsid w:val="00F80DD1"/>
    <w:rsid w:val="00F814E2"/>
    <w:rsid w:val="00FB3575"/>
    <w:rsid w:val="00FF14FE"/>
    <w:rsid w:val="00FF6076"/>
    <w:rsid w:val="08CB1267"/>
    <w:rsid w:val="164E145A"/>
    <w:rsid w:val="253B31DD"/>
    <w:rsid w:val="33C145E7"/>
    <w:rsid w:val="371A085B"/>
    <w:rsid w:val="46465FC8"/>
    <w:rsid w:val="47FA4C0D"/>
    <w:rsid w:val="49C75B7D"/>
    <w:rsid w:val="4BDA21AF"/>
    <w:rsid w:val="4CF06AF9"/>
    <w:rsid w:val="78240E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12A6"/>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012A6"/>
    <w:rPr>
      <w:sz w:val="18"/>
      <w:szCs w:val="18"/>
    </w:rPr>
  </w:style>
  <w:style w:type="paragraph" w:styleId="a4">
    <w:name w:val="footer"/>
    <w:basedOn w:val="a"/>
    <w:link w:val="Char0"/>
    <w:qFormat/>
    <w:rsid w:val="00B012A6"/>
    <w:pPr>
      <w:tabs>
        <w:tab w:val="center" w:pos="4153"/>
        <w:tab w:val="right" w:pos="8306"/>
      </w:tabs>
      <w:snapToGrid w:val="0"/>
      <w:jc w:val="left"/>
    </w:pPr>
    <w:rPr>
      <w:sz w:val="18"/>
      <w:szCs w:val="18"/>
    </w:rPr>
  </w:style>
  <w:style w:type="paragraph" w:styleId="a5">
    <w:name w:val="header"/>
    <w:basedOn w:val="a"/>
    <w:link w:val="Char1"/>
    <w:qFormat/>
    <w:rsid w:val="00B012A6"/>
    <w:pPr>
      <w:pBdr>
        <w:bottom w:val="single" w:sz="6" w:space="1" w:color="000000"/>
      </w:pBdr>
      <w:tabs>
        <w:tab w:val="center" w:pos="4153"/>
        <w:tab w:val="right" w:pos="8306"/>
      </w:tabs>
      <w:snapToGrid w:val="0"/>
      <w:jc w:val="center"/>
    </w:pPr>
    <w:rPr>
      <w:sz w:val="18"/>
      <w:szCs w:val="18"/>
    </w:rPr>
  </w:style>
  <w:style w:type="character" w:styleId="a6">
    <w:name w:val="Strong"/>
    <w:basedOn w:val="NormalCharacter"/>
    <w:qFormat/>
    <w:rsid w:val="00B012A6"/>
    <w:rPr>
      <w:rFonts w:cs="Times New Roman"/>
      <w:b/>
      <w:bCs/>
    </w:rPr>
  </w:style>
  <w:style w:type="character" w:customStyle="1" w:styleId="NormalCharacter">
    <w:name w:val="NormalCharacter"/>
    <w:qFormat/>
    <w:rsid w:val="00B012A6"/>
  </w:style>
  <w:style w:type="character" w:styleId="a7">
    <w:name w:val="Hyperlink"/>
    <w:basedOn w:val="NormalCharacter"/>
    <w:qFormat/>
    <w:rsid w:val="00B012A6"/>
    <w:rPr>
      <w:color w:val="0000FF"/>
      <w:u w:val="single"/>
    </w:rPr>
  </w:style>
  <w:style w:type="table" w:customStyle="1" w:styleId="TableNormal">
    <w:name w:val="TableNormal"/>
    <w:semiHidden/>
    <w:qFormat/>
    <w:rsid w:val="00B012A6"/>
    <w:tblPr>
      <w:tblCellMar>
        <w:top w:w="0" w:type="dxa"/>
        <w:left w:w="0" w:type="dxa"/>
        <w:bottom w:w="0" w:type="dxa"/>
        <w:right w:w="0" w:type="dxa"/>
      </w:tblCellMar>
    </w:tblPr>
  </w:style>
  <w:style w:type="character" w:customStyle="1" w:styleId="Char1">
    <w:name w:val="页眉 Char"/>
    <w:basedOn w:val="NormalCharacter"/>
    <w:link w:val="a5"/>
    <w:qFormat/>
    <w:rsid w:val="00B012A6"/>
    <w:rPr>
      <w:sz w:val="18"/>
      <w:szCs w:val="18"/>
    </w:rPr>
  </w:style>
  <w:style w:type="character" w:customStyle="1" w:styleId="UserStyle1">
    <w:name w:val="UserStyle_1"/>
    <w:qFormat/>
    <w:rsid w:val="00B012A6"/>
  </w:style>
  <w:style w:type="character" w:customStyle="1" w:styleId="UserStyle2">
    <w:name w:val="UserStyle_2"/>
    <w:basedOn w:val="NormalCharacter"/>
    <w:link w:val="Acetate"/>
    <w:qFormat/>
    <w:rsid w:val="00B012A6"/>
    <w:rPr>
      <w:sz w:val="18"/>
      <w:szCs w:val="18"/>
    </w:rPr>
  </w:style>
  <w:style w:type="paragraph" w:customStyle="1" w:styleId="Acetate">
    <w:name w:val="Acetate"/>
    <w:basedOn w:val="a"/>
    <w:link w:val="UserStyle2"/>
    <w:rsid w:val="00B012A6"/>
    <w:rPr>
      <w:sz w:val="18"/>
      <w:szCs w:val="18"/>
    </w:rPr>
  </w:style>
  <w:style w:type="character" w:customStyle="1" w:styleId="UserStyle3">
    <w:name w:val="UserStyle_3"/>
    <w:basedOn w:val="NormalCharacter"/>
    <w:link w:val="UserStyle4"/>
    <w:rsid w:val="00B012A6"/>
  </w:style>
  <w:style w:type="paragraph" w:customStyle="1" w:styleId="UserStyle4">
    <w:name w:val="UserStyle_4"/>
    <w:basedOn w:val="a"/>
    <w:next w:val="a"/>
    <w:link w:val="UserStyle3"/>
    <w:qFormat/>
    <w:rsid w:val="00B012A6"/>
    <w:pPr>
      <w:ind w:leftChars="2500" w:left="100"/>
    </w:pPr>
  </w:style>
  <w:style w:type="character" w:customStyle="1" w:styleId="UserStyle5">
    <w:name w:val="UserStyle_5"/>
    <w:qFormat/>
    <w:rsid w:val="00B012A6"/>
  </w:style>
  <w:style w:type="character" w:customStyle="1" w:styleId="PageNumber">
    <w:name w:val="PageNumber"/>
    <w:basedOn w:val="NormalCharacter"/>
    <w:qFormat/>
    <w:rsid w:val="00B012A6"/>
  </w:style>
  <w:style w:type="character" w:customStyle="1" w:styleId="UserStyle6">
    <w:name w:val="UserStyle_6"/>
    <w:basedOn w:val="NormalCharacter"/>
    <w:link w:val="UserStyle7"/>
    <w:qFormat/>
    <w:rsid w:val="00B012A6"/>
    <w:rPr>
      <w:rFonts w:ascii="宋体" w:eastAsia="宋体"/>
      <w:sz w:val="18"/>
      <w:szCs w:val="18"/>
    </w:rPr>
  </w:style>
  <w:style w:type="paragraph" w:customStyle="1" w:styleId="UserStyle7">
    <w:name w:val="UserStyle_7"/>
    <w:basedOn w:val="a"/>
    <w:link w:val="UserStyle6"/>
    <w:qFormat/>
    <w:rsid w:val="00B012A6"/>
    <w:rPr>
      <w:rFonts w:ascii="宋体"/>
      <w:sz w:val="18"/>
      <w:szCs w:val="18"/>
    </w:rPr>
  </w:style>
  <w:style w:type="character" w:customStyle="1" w:styleId="Char0">
    <w:name w:val="页脚 Char"/>
    <w:basedOn w:val="NormalCharacter"/>
    <w:link w:val="a4"/>
    <w:rsid w:val="00B012A6"/>
    <w:rPr>
      <w:sz w:val="18"/>
      <w:szCs w:val="18"/>
    </w:rPr>
  </w:style>
  <w:style w:type="paragraph" w:customStyle="1" w:styleId="UserStyle9">
    <w:name w:val="UserStyle_9"/>
    <w:basedOn w:val="a"/>
    <w:rsid w:val="00B012A6"/>
    <w:pPr>
      <w:spacing w:before="100" w:beforeAutospacing="1" w:after="100" w:afterAutospacing="1"/>
      <w:jc w:val="left"/>
    </w:pPr>
    <w:rPr>
      <w:rFonts w:ascii="宋体" w:hAnsi="宋体"/>
      <w:kern w:val="0"/>
      <w:sz w:val="24"/>
      <w:szCs w:val="24"/>
    </w:rPr>
  </w:style>
  <w:style w:type="paragraph" w:customStyle="1" w:styleId="UserStyle10">
    <w:name w:val="UserStyle_10"/>
    <w:basedOn w:val="a"/>
    <w:rsid w:val="00B012A6"/>
    <w:pPr>
      <w:spacing w:before="100" w:beforeAutospacing="1" w:after="100" w:afterAutospacing="1"/>
      <w:jc w:val="left"/>
    </w:pPr>
    <w:rPr>
      <w:rFonts w:ascii="宋体" w:hAnsi="宋体"/>
      <w:kern w:val="0"/>
      <w:sz w:val="24"/>
      <w:szCs w:val="24"/>
    </w:rPr>
  </w:style>
  <w:style w:type="paragraph" w:customStyle="1" w:styleId="UserStyle11">
    <w:name w:val="UserStyle_11"/>
    <w:basedOn w:val="a"/>
    <w:rsid w:val="00B012A6"/>
    <w:pPr>
      <w:spacing w:before="100" w:beforeAutospacing="1" w:after="100" w:afterAutospacing="1"/>
      <w:jc w:val="left"/>
    </w:pPr>
    <w:rPr>
      <w:rFonts w:ascii="宋体" w:hAnsi="宋体"/>
      <w:kern w:val="0"/>
      <w:sz w:val="24"/>
      <w:szCs w:val="24"/>
    </w:rPr>
  </w:style>
  <w:style w:type="paragraph" w:customStyle="1" w:styleId="UserStyle12">
    <w:name w:val="UserStyle_12"/>
    <w:basedOn w:val="a"/>
    <w:qFormat/>
    <w:rsid w:val="00B012A6"/>
    <w:pPr>
      <w:ind w:firstLineChars="200" w:firstLine="420"/>
    </w:pPr>
  </w:style>
  <w:style w:type="paragraph" w:customStyle="1" w:styleId="NavPane">
    <w:name w:val="NavPane"/>
    <w:basedOn w:val="a"/>
    <w:link w:val="UserStyle13"/>
    <w:semiHidden/>
    <w:qFormat/>
    <w:rsid w:val="00B012A6"/>
    <w:rPr>
      <w:rFonts w:ascii="宋体"/>
      <w:sz w:val="18"/>
      <w:szCs w:val="18"/>
    </w:rPr>
  </w:style>
  <w:style w:type="character" w:customStyle="1" w:styleId="UserStyle13">
    <w:name w:val="UserStyle_13"/>
    <w:basedOn w:val="NormalCharacter"/>
    <w:link w:val="NavPane"/>
    <w:semiHidden/>
    <w:rsid w:val="00B012A6"/>
    <w:rPr>
      <w:rFonts w:ascii="宋体" w:hAnsi="Calibri"/>
      <w:kern w:val="2"/>
      <w:sz w:val="18"/>
      <w:szCs w:val="18"/>
    </w:rPr>
  </w:style>
  <w:style w:type="character" w:customStyle="1" w:styleId="Char">
    <w:name w:val="批注框文本 Char"/>
    <w:basedOn w:val="a0"/>
    <w:link w:val="a3"/>
    <w:rsid w:val="00B012A6"/>
    <w:rPr>
      <w:rFonts w:ascii="Calibri" w:hAnsi="Calibri"/>
      <w:kern w:val="2"/>
      <w:sz w:val="18"/>
      <w:szCs w:val="18"/>
    </w:rPr>
  </w:style>
  <w:style w:type="paragraph" w:styleId="a8">
    <w:name w:val="Document Map"/>
    <w:basedOn w:val="a"/>
    <w:link w:val="Char2"/>
    <w:rsid w:val="00E02656"/>
    <w:rPr>
      <w:rFonts w:ascii="宋体"/>
      <w:sz w:val="18"/>
      <w:szCs w:val="18"/>
    </w:rPr>
  </w:style>
  <w:style w:type="character" w:customStyle="1" w:styleId="Char2">
    <w:name w:val="文档结构图 Char"/>
    <w:basedOn w:val="a0"/>
    <w:link w:val="a8"/>
    <w:rsid w:val="00E02656"/>
    <w:rPr>
      <w:rFonts w:ascii="宋体"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87914A5E-8B80-430B-9244-1609B655867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612</Words>
  <Characters>3492</Characters>
  <Application>Microsoft Office Word</Application>
  <DocSecurity>0</DocSecurity>
  <Lines>29</Lines>
  <Paragraphs>8</Paragraphs>
  <ScaleCrop>false</ScaleCrop>
  <Company>CHINA</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107</cp:revision>
  <cp:lastPrinted>2020-05-06T07:29:00Z</cp:lastPrinted>
  <dcterms:created xsi:type="dcterms:W3CDTF">2020-05-06T09:23:00Z</dcterms:created>
  <dcterms:modified xsi:type="dcterms:W3CDTF">2020-05-07T00:01:00Z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